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50" w:afterAutospacing="0"/>
        <w:jc w:val="center"/>
        <w:rPr>
          <w:rFonts w:ascii="微软雅黑" w:hAnsi="微软雅黑" w:eastAsia="微软雅黑"/>
          <w:color w:val="333333"/>
          <w:sz w:val="48"/>
          <w:szCs w:val="48"/>
        </w:rPr>
      </w:pPr>
      <w:r>
        <w:rPr>
          <w:rStyle w:val="5"/>
          <w:rFonts w:hint="eastAsia" w:ascii="黑体" w:hAnsi="黑体" w:eastAsia="黑体"/>
          <w:color w:val="333333"/>
          <w:sz w:val="48"/>
          <w:szCs w:val="48"/>
        </w:rPr>
        <w:t>惠州学院技术合同认定登记办理流程</w:t>
      </w:r>
    </w:p>
    <w:p>
      <w:pPr>
        <w:pStyle w:val="2"/>
        <w:shd w:val="clear" w:color="auto" w:fill="FFFFFF"/>
        <w:spacing w:before="0" w:beforeAutospacing="0" w:after="150" w:afterAutospacing="0"/>
        <w:ind w:firstLine="555"/>
        <w:rPr>
          <w:rFonts w:ascii="仿宋" w:hAnsi="仿宋" w:eastAsia="仿宋" w:cs="仿宋"/>
          <w:color w:val="333333"/>
          <w:sz w:val="29"/>
          <w:szCs w:val="29"/>
        </w:rPr>
      </w:pPr>
      <w:r>
        <w:rPr>
          <w:rFonts w:hint="eastAsia" w:ascii="仿宋" w:hAnsi="仿宋" w:eastAsia="仿宋" w:cs="仿宋"/>
          <w:color w:val="333333"/>
          <w:sz w:val="29"/>
          <w:szCs w:val="29"/>
        </w:rPr>
        <w:t>按照国家有关规定，技术合同（即在研的横向项目）需在“广东省科技业务管理阳光政务平台上完成</w:t>
      </w:r>
      <w:r>
        <w:rPr>
          <w:rStyle w:val="5"/>
          <w:rFonts w:hint="eastAsia" w:ascii="仿宋" w:hAnsi="仿宋" w:eastAsia="仿宋" w:cs="仿宋"/>
          <w:color w:val="333333"/>
          <w:sz w:val="29"/>
          <w:szCs w:val="29"/>
        </w:rPr>
        <w:t>技术合同认定登记</w:t>
      </w:r>
      <w:r>
        <w:rPr>
          <w:rFonts w:hint="eastAsia" w:ascii="仿宋" w:hAnsi="仿宋" w:eastAsia="仿宋" w:cs="仿宋"/>
          <w:color w:val="333333"/>
          <w:sz w:val="29"/>
          <w:szCs w:val="29"/>
        </w:rPr>
        <w:t>。</w:t>
      </w:r>
    </w:p>
    <w:p>
      <w:pPr>
        <w:pStyle w:val="2"/>
        <w:shd w:val="clear" w:color="auto" w:fill="FFFFFF"/>
        <w:spacing w:before="0" w:beforeAutospacing="0" w:after="150" w:afterAutospacing="0"/>
        <w:ind w:firstLine="580" w:firstLineChars="200"/>
        <w:rPr>
          <w:rFonts w:ascii="仿宋" w:hAnsi="仿宋" w:eastAsia="仿宋" w:cs="仿宋"/>
          <w:color w:val="333333"/>
          <w:sz w:val="21"/>
          <w:szCs w:val="21"/>
        </w:rPr>
      </w:pPr>
      <w:bookmarkStart w:id="0" w:name="_GoBack"/>
      <w:bookmarkEnd w:id="0"/>
      <w:r>
        <w:rPr>
          <w:rFonts w:hint="eastAsia" w:ascii="仿宋" w:hAnsi="仿宋" w:eastAsia="仿宋" w:cs="仿宋"/>
          <w:color w:val="333333"/>
          <w:sz w:val="29"/>
          <w:szCs w:val="29"/>
        </w:rPr>
        <w:t>按照下述流程办理技术开发、转让、咨询、服务合同网上登记手续并准备相关材料：</w:t>
      </w:r>
    </w:p>
    <w:p>
      <w:pPr>
        <w:pStyle w:val="2"/>
        <w:shd w:val="clear" w:color="auto" w:fill="FFFFFF"/>
        <w:spacing w:before="0" w:beforeAutospacing="0" w:after="150" w:afterAutospacing="0"/>
        <w:ind w:firstLine="643" w:firstLineChars="200"/>
        <w:rPr>
          <w:rFonts w:ascii="仿宋" w:hAnsi="仿宋" w:eastAsia="仿宋" w:cs="仿宋"/>
          <w:b/>
          <w:bCs/>
          <w:color w:val="333333"/>
          <w:sz w:val="20"/>
          <w:szCs w:val="20"/>
        </w:rPr>
      </w:pPr>
      <w:r>
        <w:rPr>
          <w:rFonts w:hint="eastAsia" w:ascii="仿宋" w:hAnsi="仿宋" w:eastAsia="仿宋" w:cs="仿宋"/>
          <w:b/>
          <w:bCs/>
          <w:color w:val="FF0000"/>
          <w:sz w:val="32"/>
          <w:szCs w:val="32"/>
        </w:rPr>
        <w:t>一、登录</w:t>
      </w:r>
    </w:p>
    <w:p>
      <w:pPr>
        <w:pStyle w:val="2"/>
        <w:shd w:val="clear" w:color="auto" w:fill="FFFFFF"/>
        <w:spacing w:before="0" w:beforeAutospacing="0" w:after="150" w:afterAutospacing="0"/>
        <w:ind w:firstLine="555"/>
        <w:rPr>
          <w:rFonts w:ascii="仿宋" w:hAnsi="仿宋" w:eastAsia="仿宋" w:cs="仿宋"/>
          <w:color w:val="333333"/>
          <w:sz w:val="21"/>
          <w:szCs w:val="21"/>
        </w:rPr>
      </w:pPr>
      <w:r>
        <w:rPr>
          <w:rFonts w:hint="eastAsia" w:ascii="仿宋" w:hAnsi="仿宋" w:eastAsia="仿宋" w:cs="仿宋"/>
          <w:color w:val="333333"/>
          <w:sz w:val="29"/>
          <w:szCs w:val="29"/>
        </w:rPr>
        <w:t>请各位老师进入广东省科技业务管理阳光政务平台页面，</w:t>
      </w:r>
      <w:r>
        <w:rPr>
          <w:rStyle w:val="5"/>
          <w:rFonts w:hint="eastAsia" w:ascii="仿宋" w:hAnsi="仿宋" w:eastAsia="仿宋" w:cs="仿宋"/>
          <w:color w:val="FF0000"/>
          <w:sz w:val="29"/>
          <w:szCs w:val="29"/>
        </w:rPr>
        <w:t>并使用广东省科技厅申报各类项目统一账号登陆</w:t>
      </w:r>
      <w:r>
        <w:rPr>
          <w:rFonts w:hint="eastAsia" w:ascii="仿宋" w:hAnsi="仿宋" w:eastAsia="仿宋" w:cs="仿宋"/>
          <w:color w:val="333333"/>
          <w:sz w:val="29"/>
          <w:szCs w:val="29"/>
        </w:rPr>
        <w:t>，</w:t>
      </w:r>
      <w:r>
        <w:rPr>
          <w:rFonts w:hint="eastAsia" w:ascii="仿宋" w:hAnsi="仿宋" w:eastAsia="仿宋" w:cs="仿宋"/>
          <w:color w:val="333333"/>
          <w:sz w:val="29"/>
          <w:szCs w:val="29"/>
          <w:u w:val="single"/>
        </w:rPr>
        <w:t>如果遗忘账号密码或无账号，请咨询本学院科研秘书</w:t>
      </w:r>
      <w:r>
        <w:rPr>
          <w:rFonts w:hint="eastAsia" w:ascii="仿宋" w:hAnsi="仿宋" w:eastAsia="仿宋" w:cs="仿宋"/>
          <w:color w:val="333333"/>
          <w:sz w:val="29"/>
          <w:szCs w:val="29"/>
        </w:rPr>
        <w:t>。</w:t>
      </w:r>
    </w:p>
    <w:p>
      <w:pPr>
        <w:pStyle w:val="2"/>
        <w:shd w:val="clear" w:color="auto" w:fill="FFFFFF"/>
        <w:spacing w:before="0" w:beforeAutospacing="0" w:after="150" w:afterAutospacing="0"/>
        <w:jc w:val="center"/>
        <w:rPr>
          <w:rFonts w:ascii="微软雅黑" w:hAnsi="微软雅黑" w:eastAsia="微软雅黑"/>
          <w:color w:val="333333"/>
          <w:sz w:val="21"/>
          <w:szCs w:val="21"/>
        </w:rPr>
      </w:pPr>
      <w:r>
        <w:rPr>
          <w:rFonts w:ascii="华文楷体" w:hAnsi="华文楷体" w:eastAsia="华文楷体"/>
          <w:color w:val="333333"/>
          <w:sz w:val="29"/>
          <w:szCs w:val="29"/>
        </w:rPr>
        <w:drawing>
          <wp:inline distT="0" distB="0" distL="0" distR="0">
            <wp:extent cx="4762500" cy="2886075"/>
            <wp:effectExtent l="0" t="0" r="0" b="9525"/>
            <wp:docPr id="7" name="图片 7" descr="http://www2.scut.edu.cn/_upload/article/images/43/cf/4aa8914b43d5b210cf7e6ab8d0a4/53a83462-711a-4591-b9f7-fbe6f02d8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2.scut.edu.cn/_upload/article/images/43/cf/4aa8914b43d5b210cf7e6ab8d0a4/53a83462-711a-4591-b9f7-fbe6f02d857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0" cy="2886075"/>
                    </a:xfrm>
                    <a:prstGeom prst="rect">
                      <a:avLst/>
                    </a:prstGeom>
                    <a:noFill/>
                    <a:ln>
                      <a:noFill/>
                    </a:ln>
                  </pic:spPr>
                </pic:pic>
              </a:graphicData>
            </a:graphic>
          </wp:inline>
        </w:drawing>
      </w:r>
    </w:p>
    <w:p>
      <w:pPr>
        <w:pStyle w:val="2"/>
        <w:shd w:val="clear" w:color="auto" w:fill="FFFFFF"/>
        <w:spacing w:before="0" w:beforeAutospacing="0" w:after="150" w:afterAutospacing="0"/>
        <w:ind w:firstLine="643" w:firstLineChars="200"/>
        <w:rPr>
          <w:rFonts w:ascii="微软雅黑" w:hAnsi="微软雅黑" w:eastAsia="微软雅黑"/>
          <w:color w:val="333333"/>
          <w:sz w:val="21"/>
          <w:szCs w:val="21"/>
        </w:rPr>
      </w:pPr>
      <w:r>
        <w:rPr>
          <w:rFonts w:hint="eastAsia" w:ascii="仿宋" w:hAnsi="仿宋" w:eastAsia="仿宋" w:cs="仿宋"/>
          <w:b/>
          <w:bCs/>
          <w:color w:val="FF0000"/>
          <w:sz w:val="32"/>
          <w:szCs w:val="32"/>
        </w:rPr>
        <w:t>二、选择“填写申请书</w:t>
      </w:r>
      <w:r>
        <w:rPr>
          <w:rFonts w:hint="eastAsia" w:ascii="微软雅黑" w:hAnsi="微软雅黑" w:eastAsia="微软雅黑"/>
          <w:color w:val="FF0000"/>
          <w:sz w:val="36"/>
          <w:szCs w:val="36"/>
        </w:rPr>
        <w:t>”</w:t>
      </w:r>
    </w:p>
    <w:p>
      <w:pPr>
        <w:pStyle w:val="2"/>
        <w:shd w:val="clear" w:color="auto" w:fill="FFFFFF"/>
        <w:spacing w:before="0" w:beforeAutospacing="0" w:after="150" w:afterAutospacing="0"/>
        <w:ind w:firstLine="555"/>
        <w:rPr>
          <w:rFonts w:ascii="微软雅黑" w:hAnsi="微软雅黑" w:eastAsia="微软雅黑"/>
          <w:color w:val="333333"/>
          <w:sz w:val="21"/>
          <w:szCs w:val="21"/>
        </w:rPr>
      </w:pPr>
      <w:r>
        <w:rPr>
          <w:rFonts w:hint="eastAsia" w:ascii="仿宋" w:hAnsi="仿宋" w:eastAsia="仿宋" w:cs="仿宋"/>
          <w:color w:val="333333"/>
          <w:sz w:val="29"/>
          <w:szCs w:val="29"/>
        </w:rPr>
        <w:t>登陆后，进入主界面，请选择申报管理—填写申请书，如下图：</w:t>
      </w:r>
    </w:p>
    <w:p>
      <w:pPr>
        <w:pStyle w:val="2"/>
        <w:shd w:val="clear" w:color="auto" w:fill="FFFFFF"/>
        <w:spacing w:before="0" w:beforeAutospacing="0" w:after="150" w:afterAutospacing="0"/>
        <w:jc w:val="center"/>
        <w:rPr>
          <w:rFonts w:ascii="微软雅黑" w:hAnsi="微软雅黑" w:eastAsia="微软雅黑"/>
          <w:color w:val="333333"/>
          <w:sz w:val="21"/>
          <w:szCs w:val="21"/>
        </w:rPr>
      </w:pPr>
      <w:r>
        <w:rPr>
          <w:rFonts w:ascii="微软雅黑" w:hAnsi="微软雅黑" w:eastAsia="微软雅黑"/>
          <w:color w:val="333333"/>
          <w:sz w:val="21"/>
          <w:szCs w:val="21"/>
        </w:rPr>
        <w:drawing>
          <wp:inline distT="0" distB="0" distL="0" distR="0">
            <wp:extent cx="5715000" cy="2476500"/>
            <wp:effectExtent l="0" t="0" r="0" b="0"/>
            <wp:docPr id="6" name="图片 6" descr="http://www2.scut.edu.cn/_upload/article/images/43/cf/4aa8914b43d5b210cf7e6ab8d0a4/a85b4343-71f2-4756-ac77-755cad1064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2.scut.edu.cn/_upload/article/images/43/cf/4aa8914b43d5b210cf7e6ab8d0a4/a85b4343-71f2-4756-ac77-755cad1064c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15000" cy="2476500"/>
                    </a:xfrm>
                    <a:prstGeom prst="rect">
                      <a:avLst/>
                    </a:prstGeom>
                    <a:noFill/>
                    <a:ln>
                      <a:noFill/>
                    </a:ln>
                  </pic:spPr>
                </pic:pic>
              </a:graphicData>
            </a:graphic>
          </wp:inline>
        </w:drawing>
      </w:r>
    </w:p>
    <w:p>
      <w:pPr>
        <w:pStyle w:val="2"/>
        <w:shd w:val="clear" w:color="auto" w:fill="FFFFFF"/>
        <w:spacing w:before="0" w:beforeAutospacing="0" w:after="150" w:afterAutospacing="0"/>
        <w:ind w:firstLine="643" w:firstLineChars="200"/>
        <w:rPr>
          <w:rFonts w:ascii="仿宋" w:hAnsi="仿宋" w:eastAsia="仿宋" w:cs="仿宋"/>
          <w:b/>
          <w:bCs/>
          <w:color w:val="FF0000"/>
          <w:sz w:val="32"/>
          <w:szCs w:val="32"/>
        </w:rPr>
      </w:pPr>
      <w:r>
        <w:rPr>
          <w:rFonts w:hint="eastAsia" w:ascii="仿宋" w:hAnsi="仿宋" w:eastAsia="仿宋" w:cs="仿宋"/>
          <w:b/>
          <w:bCs/>
          <w:color w:val="FF0000"/>
          <w:sz w:val="32"/>
          <w:szCs w:val="32"/>
        </w:rPr>
        <w:t>三、点击“新增项目申请”</w:t>
      </w:r>
    </w:p>
    <w:p>
      <w:pPr>
        <w:pStyle w:val="2"/>
        <w:shd w:val="clear" w:color="auto" w:fill="FFFFFF"/>
        <w:spacing w:before="0" w:beforeAutospacing="0" w:after="150" w:afterAutospacing="0"/>
        <w:jc w:val="center"/>
        <w:rPr>
          <w:rFonts w:ascii="微软雅黑" w:hAnsi="微软雅黑" w:eastAsia="微软雅黑"/>
          <w:color w:val="333333"/>
          <w:sz w:val="21"/>
          <w:szCs w:val="21"/>
        </w:rPr>
      </w:pPr>
      <w:r>
        <w:rPr>
          <w:rFonts w:ascii="微软雅黑" w:hAnsi="微软雅黑" w:eastAsia="微软雅黑"/>
          <w:color w:val="333333"/>
          <w:sz w:val="21"/>
          <w:szCs w:val="21"/>
        </w:rPr>
        <w:drawing>
          <wp:inline distT="0" distB="0" distL="0" distR="0">
            <wp:extent cx="5715000" cy="1171575"/>
            <wp:effectExtent l="0" t="0" r="0" b="9525"/>
            <wp:docPr id="5" name="图片 5" descr="http://www2.scut.edu.cn/_upload/article/images/43/cf/4aa8914b43d5b210cf7e6ab8d0a4/0a36e0d2-29cc-426c-b730-2f044262c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2.scut.edu.cn/_upload/article/images/43/cf/4aa8914b43d5b210cf7e6ab8d0a4/0a36e0d2-29cc-426c-b730-2f044262c8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5000" cy="1171575"/>
                    </a:xfrm>
                    <a:prstGeom prst="rect">
                      <a:avLst/>
                    </a:prstGeom>
                    <a:noFill/>
                    <a:ln>
                      <a:noFill/>
                    </a:ln>
                  </pic:spPr>
                </pic:pic>
              </a:graphicData>
            </a:graphic>
          </wp:inline>
        </w:drawing>
      </w:r>
    </w:p>
    <w:p>
      <w:pPr>
        <w:pStyle w:val="2"/>
        <w:shd w:val="clear" w:color="auto" w:fill="FFFFFF"/>
        <w:spacing w:before="0" w:beforeAutospacing="0" w:after="150" w:afterAutospacing="0"/>
        <w:ind w:firstLine="643" w:firstLineChars="200"/>
        <w:rPr>
          <w:rFonts w:ascii="仿宋" w:hAnsi="仿宋" w:eastAsia="仿宋" w:cs="仿宋"/>
          <w:b/>
          <w:bCs/>
          <w:color w:val="FF0000"/>
          <w:sz w:val="32"/>
          <w:szCs w:val="32"/>
        </w:rPr>
      </w:pPr>
      <w:r>
        <w:rPr>
          <w:rFonts w:hint="eastAsia" w:ascii="仿宋" w:hAnsi="仿宋" w:eastAsia="仿宋" w:cs="仿宋"/>
          <w:b/>
          <w:bCs/>
          <w:color w:val="FF0000"/>
          <w:sz w:val="32"/>
          <w:szCs w:val="32"/>
        </w:rPr>
        <w:t>四、选择技术合同登记</w:t>
      </w:r>
    </w:p>
    <w:p>
      <w:pPr>
        <w:pStyle w:val="2"/>
        <w:shd w:val="clear" w:color="auto" w:fill="FFFFFF"/>
        <w:spacing w:before="0" w:beforeAutospacing="0" w:after="150" w:afterAutospacing="0"/>
        <w:jc w:val="center"/>
        <w:rPr>
          <w:rFonts w:ascii="微软雅黑" w:hAnsi="微软雅黑" w:eastAsia="微软雅黑"/>
          <w:color w:val="333333"/>
          <w:sz w:val="21"/>
          <w:szCs w:val="21"/>
        </w:rPr>
      </w:pPr>
      <w:r>
        <w:rPr>
          <w:rFonts w:ascii="微软雅黑" w:hAnsi="微软雅黑" w:eastAsia="微软雅黑"/>
          <w:color w:val="333333"/>
          <w:sz w:val="21"/>
          <w:szCs w:val="21"/>
        </w:rPr>
        <w:drawing>
          <wp:inline distT="0" distB="0" distL="0" distR="0">
            <wp:extent cx="5705475" cy="1400175"/>
            <wp:effectExtent l="0" t="0" r="9525" b="9525"/>
            <wp:docPr id="4" name="图片 4" descr="http://www2.scut.edu.cn/_upload/article/images/43/cf/4aa8914b43d5b210cf7e6ab8d0a4/8b7c8758-4555-4d8b-a298-1f98a18f9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2.scut.edu.cn/_upload/article/images/43/cf/4aa8914b43d5b210cf7e6ab8d0a4/8b7c8758-4555-4d8b-a298-1f98a18f92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05475" cy="1400175"/>
                    </a:xfrm>
                    <a:prstGeom prst="rect">
                      <a:avLst/>
                    </a:prstGeom>
                    <a:noFill/>
                    <a:ln>
                      <a:noFill/>
                    </a:ln>
                  </pic:spPr>
                </pic:pic>
              </a:graphicData>
            </a:graphic>
          </wp:inline>
        </w:drawing>
      </w:r>
    </w:p>
    <w:p>
      <w:pPr>
        <w:pStyle w:val="2"/>
        <w:shd w:val="clear" w:color="auto" w:fill="FFFFFF"/>
        <w:spacing w:before="0" w:beforeAutospacing="0" w:after="150" w:afterAutospacing="0"/>
        <w:ind w:firstLine="643" w:firstLineChars="200"/>
        <w:rPr>
          <w:rFonts w:ascii="仿宋" w:hAnsi="仿宋" w:eastAsia="仿宋" w:cs="仿宋"/>
          <w:b/>
          <w:bCs/>
          <w:color w:val="FF0000"/>
          <w:sz w:val="32"/>
          <w:szCs w:val="32"/>
        </w:rPr>
      </w:pPr>
      <w:r>
        <w:rPr>
          <w:rFonts w:hint="eastAsia" w:ascii="仿宋" w:hAnsi="仿宋" w:eastAsia="仿宋" w:cs="仿宋"/>
          <w:b/>
          <w:bCs/>
          <w:color w:val="FF0000"/>
          <w:sz w:val="32"/>
          <w:szCs w:val="32"/>
        </w:rPr>
        <w:t>五、开始填报新项目</w:t>
      </w:r>
    </w:p>
    <w:p>
      <w:pPr>
        <w:pStyle w:val="2"/>
        <w:shd w:val="clear" w:color="auto" w:fill="FFFFFF"/>
        <w:spacing w:before="0" w:beforeAutospacing="0" w:after="150" w:afterAutospacing="0"/>
        <w:ind w:firstLine="555"/>
        <w:rPr>
          <w:rStyle w:val="6"/>
          <w:rFonts w:ascii="仿宋" w:hAnsi="仿宋" w:eastAsia="仿宋" w:cs="仿宋"/>
          <w:b/>
          <w:bCs/>
          <w:color w:val="3B3B3B"/>
          <w:sz w:val="29"/>
          <w:szCs w:val="29"/>
        </w:rPr>
      </w:pPr>
      <w:r>
        <w:rPr>
          <w:rStyle w:val="6"/>
          <w:rFonts w:hint="eastAsia" w:ascii="仿宋" w:hAnsi="仿宋" w:eastAsia="仿宋" w:cs="仿宋"/>
          <w:b/>
          <w:bCs/>
          <w:color w:val="3B3B3B"/>
          <w:sz w:val="29"/>
          <w:szCs w:val="29"/>
        </w:rPr>
        <w:t>选择卖方单位：</w:t>
      </w:r>
    </w:p>
    <w:p>
      <w:pPr>
        <w:pStyle w:val="2"/>
        <w:shd w:val="clear" w:color="auto" w:fill="FFFFFF"/>
        <w:spacing w:before="0" w:beforeAutospacing="0" w:after="150" w:afterAutospacing="0"/>
        <w:jc w:val="center"/>
        <w:rPr>
          <w:rFonts w:ascii="微软雅黑" w:hAnsi="微软雅黑" w:eastAsia="微软雅黑"/>
          <w:color w:val="333333"/>
          <w:sz w:val="21"/>
          <w:szCs w:val="21"/>
        </w:rPr>
      </w:pPr>
      <w:r>
        <w:rPr>
          <w:rFonts w:ascii="微软雅黑" w:hAnsi="微软雅黑" w:eastAsia="微软雅黑"/>
          <w:color w:val="333333"/>
          <w:sz w:val="21"/>
          <w:szCs w:val="21"/>
        </w:rPr>
        <w:drawing>
          <wp:inline distT="0" distB="0" distL="0" distR="0">
            <wp:extent cx="5695950" cy="1009650"/>
            <wp:effectExtent l="0" t="0" r="0" b="0"/>
            <wp:docPr id="3" name="图片 3" descr="http://www2.scut.edu.cn/_upload/article/images/43/cf/4aa8914b43d5b210cf7e6ab8d0a4/99aea343-0f1f-4c43-b42a-0de5dabae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2.scut.edu.cn/_upload/article/images/43/cf/4aa8914b43d5b210cf7e6ab8d0a4/99aea343-0f1f-4c43-b42a-0de5dabaed0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95950" cy="1009650"/>
                    </a:xfrm>
                    <a:prstGeom prst="rect">
                      <a:avLst/>
                    </a:prstGeom>
                    <a:noFill/>
                    <a:ln>
                      <a:noFill/>
                    </a:ln>
                  </pic:spPr>
                </pic:pic>
              </a:graphicData>
            </a:graphic>
          </wp:inline>
        </w:drawing>
      </w:r>
    </w:p>
    <w:p>
      <w:pPr>
        <w:pStyle w:val="2"/>
        <w:shd w:val="clear" w:color="auto" w:fill="FFFFFF"/>
        <w:spacing w:before="0" w:beforeAutospacing="0" w:after="150" w:afterAutospacing="0"/>
        <w:ind w:firstLine="555"/>
        <w:rPr>
          <w:rStyle w:val="6"/>
          <w:rFonts w:ascii="仿宋" w:hAnsi="仿宋" w:eastAsia="仿宋" w:cs="仿宋"/>
          <w:b/>
          <w:bCs/>
          <w:color w:val="3B3B3B"/>
          <w:sz w:val="29"/>
          <w:szCs w:val="29"/>
        </w:rPr>
      </w:pPr>
      <w:r>
        <w:rPr>
          <w:rStyle w:val="6"/>
          <w:rFonts w:hint="eastAsia" w:ascii="仿宋" w:hAnsi="仿宋" w:eastAsia="仿宋" w:cs="仿宋"/>
          <w:b/>
          <w:bCs/>
          <w:color w:val="3B3B3B"/>
          <w:sz w:val="29"/>
          <w:szCs w:val="29"/>
        </w:rPr>
        <w:t>注意！这里我校作为乙方出卖技术或服务的合同都为卖方合同.</w:t>
      </w:r>
    </w:p>
    <w:p>
      <w:pPr>
        <w:pStyle w:val="2"/>
        <w:shd w:val="clear" w:color="auto" w:fill="FFFFFF"/>
        <w:spacing w:before="0" w:beforeAutospacing="0" w:after="150" w:afterAutospacing="0"/>
        <w:ind w:firstLine="643" w:firstLineChars="200"/>
        <w:rPr>
          <w:rFonts w:ascii="仿宋" w:hAnsi="仿宋" w:eastAsia="仿宋" w:cs="仿宋"/>
          <w:b/>
          <w:bCs/>
          <w:color w:val="FF0000"/>
          <w:sz w:val="32"/>
          <w:szCs w:val="32"/>
        </w:rPr>
      </w:pPr>
      <w:r>
        <w:rPr>
          <w:rFonts w:hint="eastAsia" w:ascii="仿宋" w:hAnsi="仿宋" w:eastAsia="仿宋" w:cs="仿宋"/>
          <w:b/>
          <w:bCs/>
          <w:color w:val="FF0000"/>
          <w:sz w:val="32"/>
          <w:szCs w:val="32"/>
        </w:rPr>
        <w:t>六、填写合同基本信息</w:t>
      </w:r>
    </w:p>
    <w:p>
      <w:pPr>
        <w:pStyle w:val="2"/>
        <w:shd w:val="clear" w:color="auto" w:fill="FFFFFF"/>
        <w:spacing w:before="0" w:beforeAutospacing="0" w:after="150" w:afterAutospacing="0"/>
        <w:jc w:val="center"/>
        <w:rPr>
          <w:rFonts w:ascii="微软雅黑" w:hAnsi="微软雅黑" w:eastAsia="微软雅黑"/>
          <w:color w:val="333333"/>
          <w:sz w:val="21"/>
          <w:szCs w:val="21"/>
        </w:rPr>
      </w:pPr>
      <w:r>
        <w:rPr>
          <w:rFonts w:ascii="微软雅黑" w:hAnsi="微软雅黑" w:eastAsia="微软雅黑"/>
          <w:color w:val="333333"/>
          <w:sz w:val="21"/>
          <w:szCs w:val="21"/>
        </w:rPr>
        <w:drawing>
          <wp:inline distT="0" distB="0" distL="0" distR="0">
            <wp:extent cx="5705475" cy="2524125"/>
            <wp:effectExtent l="0" t="0" r="9525" b="9525"/>
            <wp:docPr id="2" name="图片 2" descr="http://www2.scut.edu.cn/_upload/article/images/43/cf/4aa8914b43d5b210cf7e6ab8d0a4/c9698724-1308-4eeb-a9e0-7b392ffff9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2.scut.edu.cn/_upload/article/images/43/cf/4aa8914b43d5b210cf7e6ab8d0a4/c9698724-1308-4eeb-a9e0-7b392ffff98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05475" cy="2524125"/>
                    </a:xfrm>
                    <a:prstGeom prst="rect">
                      <a:avLst/>
                    </a:prstGeom>
                    <a:noFill/>
                    <a:ln>
                      <a:noFill/>
                    </a:ln>
                  </pic:spPr>
                </pic:pic>
              </a:graphicData>
            </a:graphic>
          </wp:inline>
        </w:drawing>
      </w:r>
    </w:p>
    <w:p>
      <w:pPr>
        <w:pStyle w:val="2"/>
        <w:shd w:val="clear" w:color="auto" w:fill="FFFFFF"/>
        <w:spacing w:before="0" w:beforeAutospacing="0" w:after="150" w:afterAutospacing="0"/>
        <w:ind w:firstLine="555"/>
        <w:rPr>
          <w:rFonts w:ascii="仿宋" w:hAnsi="仿宋" w:eastAsia="仿宋" w:cs="仿宋"/>
          <w:color w:val="333333"/>
          <w:sz w:val="29"/>
          <w:szCs w:val="29"/>
        </w:rPr>
      </w:pPr>
      <w:r>
        <w:rPr>
          <w:rFonts w:hint="eastAsia" w:ascii="仿宋" w:hAnsi="仿宋" w:eastAsia="仿宋" w:cs="仿宋"/>
          <w:color w:val="333333"/>
          <w:sz w:val="29"/>
          <w:szCs w:val="29"/>
        </w:rPr>
        <w:t>首先填写合同基本信息，卖方信息和买方信息三栏下面所有红色星号项，全部填写完成后点击生成打印文件，然后保存，最后提交。</w:t>
      </w:r>
    </w:p>
    <w:p>
      <w:pPr>
        <w:pStyle w:val="2"/>
        <w:shd w:val="clear" w:color="auto" w:fill="FFFFFF"/>
        <w:spacing w:before="0" w:beforeAutospacing="0" w:after="150" w:afterAutospacing="0"/>
        <w:ind w:firstLine="643" w:firstLineChars="200"/>
        <w:rPr>
          <w:rFonts w:ascii="微软雅黑" w:hAnsi="微软雅黑" w:eastAsia="微软雅黑"/>
          <w:color w:val="333333"/>
          <w:sz w:val="21"/>
          <w:szCs w:val="21"/>
        </w:rPr>
      </w:pPr>
      <w:r>
        <w:rPr>
          <w:rFonts w:hint="eastAsia" w:ascii="仿宋" w:hAnsi="仿宋" w:eastAsia="仿宋" w:cs="仿宋"/>
          <w:b/>
          <w:bCs/>
          <w:color w:val="FF0000"/>
          <w:sz w:val="32"/>
          <w:szCs w:val="32"/>
        </w:rPr>
        <w:t>请老师注意，必须全部填写完成才能保存提交，否则页面有可能会刷新丢失所有填写数据!</w:t>
      </w:r>
    </w:p>
    <w:p>
      <w:pPr>
        <w:pStyle w:val="2"/>
        <w:shd w:val="clear" w:color="auto" w:fill="FFFFFF"/>
        <w:spacing w:before="0" w:beforeAutospacing="0" w:after="150" w:afterAutospacing="0"/>
        <w:ind w:firstLine="643" w:firstLineChars="200"/>
        <w:rPr>
          <w:rFonts w:ascii="仿宋" w:hAnsi="仿宋" w:eastAsia="仿宋" w:cs="仿宋"/>
          <w:b/>
          <w:bCs/>
          <w:color w:val="FF0000"/>
          <w:sz w:val="32"/>
          <w:szCs w:val="32"/>
        </w:rPr>
      </w:pPr>
      <w:r>
        <w:rPr>
          <w:rFonts w:hint="eastAsia" w:ascii="仿宋" w:hAnsi="仿宋" w:eastAsia="仿宋" w:cs="仿宋"/>
          <w:b/>
          <w:bCs/>
          <w:color w:val="FF0000"/>
          <w:sz w:val="32"/>
          <w:szCs w:val="32"/>
        </w:rPr>
        <w:t>七、准备相关材料</w:t>
      </w:r>
    </w:p>
    <w:p>
      <w:pPr>
        <w:pStyle w:val="2"/>
        <w:shd w:val="clear" w:color="auto" w:fill="FFFFFF"/>
        <w:spacing w:before="0" w:beforeAutospacing="0" w:after="150" w:afterAutospacing="0"/>
        <w:ind w:firstLine="555"/>
        <w:rPr>
          <w:rStyle w:val="6"/>
          <w:rFonts w:ascii="仿宋" w:hAnsi="仿宋" w:eastAsia="仿宋" w:cs="仿宋"/>
          <w:b/>
          <w:bCs/>
          <w:color w:val="3B3B3B"/>
          <w:sz w:val="29"/>
          <w:szCs w:val="29"/>
          <w:u w:val="none"/>
        </w:rPr>
      </w:pPr>
      <w:r>
        <w:rPr>
          <w:rStyle w:val="6"/>
          <w:rFonts w:hint="eastAsia" w:ascii="仿宋" w:hAnsi="仿宋" w:eastAsia="仿宋" w:cs="仿宋"/>
          <w:b/>
          <w:bCs/>
          <w:color w:val="3B3B3B"/>
          <w:sz w:val="29"/>
          <w:szCs w:val="29"/>
          <w:u w:val="none"/>
        </w:rPr>
        <w:t>所有合同需提供：</w:t>
      </w:r>
    </w:p>
    <w:p>
      <w:pPr>
        <w:pStyle w:val="2"/>
        <w:numPr>
          <w:ilvl w:val="0"/>
          <w:numId w:val="1"/>
        </w:numPr>
        <w:shd w:val="clear" w:color="auto" w:fill="FFFFFF"/>
        <w:spacing w:before="0" w:beforeAutospacing="0" w:after="150" w:afterAutospacing="0"/>
        <w:ind w:firstLine="555"/>
        <w:rPr>
          <w:rStyle w:val="6"/>
          <w:rFonts w:ascii="仿宋" w:hAnsi="仿宋" w:eastAsia="仿宋" w:cs="仿宋"/>
          <w:b/>
          <w:bCs/>
          <w:color w:val="3B3B3B"/>
          <w:sz w:val="29"/>
          <w:szCs w:val="29"/>
          <w:u w:val="none"/>
        </w:rPr>
      </w:pPr>
      <w:r>
        <w:rPr>
          <w:rStyle w:val="6"/>
          <w:rFonts w:hint="eastAsia" w:ascii="仿宋" w:hAnsi="仿宋" w:eastAsia="仿宋" w:cs="仿宋"/>
          <w:b/>
          <w:bCs/>
          <w:color w:val="3B3B3B"/>
          <w:sz w:val="29"/>
          <w:szCs w:val="29"/>
          <w:u w:val="none"/>
        </w:rPr>
        <w:t>甲方营业执照（加盖公司公章，选择提供）</w:t>
      </w:r>
    </w:p>
    <w:p>
      <w:pPr>
        <w:pStyle w:val="2"/>
        <w:numPr>
          <w:ilvl w:val="0"/>
          <w:numId w:val="1"/>
        </w:numPr>
        <w:shd w:val="clear" w:color="auto" w:fill="FFFFFF"/>
        <w:spacing w:before="0" w:beforeAutospacing="0" w:after="150" w:afterAutospacing="0"/>
        <w:ind w:firstLine="555"/>
        <w:rPr>
          <w:rStyle w:val="6"/>
          <w:rFonts w:ascii="仿宋" w:hAnsi="仿宋" w:eastAsia="仿宋" w:cs="仿宋"/>
          <w:b/>
          <w:bCs/>
          <w:color w:val="3B3B3B"/>
          <w:sz w:val="29"/>
          <w:szCs w:val="29"/>
          <w:u w:val="none"/>
        </w:rPr>
      </w:pPr>
      <w:r>
        <w:rPr>
          <w:rStyle w:val="6"/>
          <w:rFonts w:hint="eastAsia" w:ascii="仿宋" w:hAnsi="仿宋" w:eastAsia="仿宋" w:cs="仿宋"/>
          <w:b/>
          <w:bCs/>
          <w:color w:val="3B3B3B"/>
          <w:sz w:val="29"/>
          <w:szCs w:val="29"/>
          <w:u w:val="none"/>
        </w:rPr>
        <w:t>合同原件（必须提供）</w:t>
      </w:r>
    </w:p>
    <w:p>
      <w:pPr>
        <w:pStyle w:val="2"/>
        <w:numPr>
          <w:ilvl w:val="0"/>
          <w:numId w:val="1"/>
        </w:numPr>
        <w:shd w:val="clear" w:color="auto" w:fill="FFFFFF"/>
        <w:spacing w:before="0" w:beforeAutospacing="0" w:after="150" w:afterAutospacing="0"/>
        <w:ind w:firstLine="555"/>
        <w:rPr>
          <w:rStyle w:val="6"/>
          <w:rFonts w:ascii="仿宋" w:hAnsi="仿宋" w:eastAsia="仿宋" w:cs="仿宋"/>
          <w:b/>
          <w:bCs/>
          <w:color w:val="3B3B3B"/>
          <w:sz w:val="29"/>
          <w:szCs w:val="29"/>
          <w:u w:val="none"/>
        </w:rPr>
      </w:pPr>
      <w:r>
        <w:rPr>
          <w:rStyle w:val="6"/>
          <w:rFonts w:hint="eastAsia" w:ascii="仿宋" w:hAnsi="仿宋" w:eastAsia="仿宋" w:cs="仿宋"/>
          <w:b/>
          <w:bCs/>
          <w:color w:val="3B3B3B"/>
          <w:sz w:val="29"/>
          <w:szCs w:val="29"/>
          <w:u w:val="none"/>
        </w:rPr>
        <w:t>技术开发合同财务预算清单（模板见附件，必须提供）</w:t>
      </w:r>
    </w:p>
    <w:p>
      <w:pPr>
        <w:pStyle w:val="2"/>
        <w:numPr>
          <w:ilvl w:val="0"/>
          <w:numId w:val="1"/>
        </w:numPr>
        <w:shd w:val="clear" w:color="auto" w:fill="FFFFFF"/>
        <w:spacing w:before="0" w:beforeAutospacing="0" w:after="150" w:afterAutospacing="0"/>
        <w:ind w:firstLine="555"/>
        <w:rPr>
          <w:rStyle w:val="6"/>
          <w:rFonts w:ascii="仿宋" w:hAnsi="仿宋" w:eastAsia="仿宋" w:cs="仿宋"/>
          <w:b/>
          <w:bCs/>
          <w:color w:val="3B3B3B"/>
          <w:sz w:val="29"/>
          <w:szCs w:val="29"/>
          <w:u w:val="none"/>
        </w:rPr>
      </w:pPr>
      <w:r>
        <w:rPr>
          <w:rStyle w:val="6"/>
          <w:rFonts w:hint="eastAsia" w:ascii="仿宋" w:hAnsi="仿宋" w:eastAsia="仿宋" w:cs="仿宋"/>
          <w:b/>
          <w:bCs/>
          <w:color w:val="3B3B3B"/>
          <w:sz w:val="29"/>
          <w:szCs w:val="29"/>
          <w:u w:val="none"/>
        </w:rPr>
        <w:t>技术方案（必须提供，简介即可）</w:t>
      </w:r>
    </w:p>
    <w:p>
      <w:pPr>
        <w:pStyle w:val="2"/>
        <w:numPr>
          <w:ilvl w:val="0"/>
          <w:numId w:val="1"/>
        </w:numPr>
        <w:shd w:val="clear" w:color="auto" w:fill="FFFFFF"/>
        <w:spacing w:before="0" w:beforeAutospacing="0" w:after="150" w:afterAutospacing="0"/>
        <w:ind w:firstLine="555"/>
        <w:rPr>
          <w:rStyle w:val="6"/>
          <w:rFonts w:ascii="仿宋" w:hAnsi="仿宋" w:eastAsia="仿宋" w:cs="仿宋"/>
          <w:b/>
          <w:bCs/>
          <w:color w:val="3B3B3B"/>
          <w:sz w:val="29"/>
          <w:szCs w:val="29"/>
          <w:u w:val="none"/>
        </w:rPr>
      </w:pPr>
      <w:r>
        <w:rPr>
          <w:rStyle w:val="6"/>
          <w:rFonts w:hint="eastAsia" w:ascii="仿宋" w:hAnsi="仿宋" w:eastAsia="仿宋" w:cs="仿宋"/>
          <w:b/>
          <w:bCs/>
          <w:color w:val="3B3B3B"/>
          <w:sz w:val="29"/>
          <w:szCs w:val="29"/>
          <w:u w:val="none"/>
        </w:rPr>
        <w:t>如有疑问，请咨询科研处产学研科：0752-2527206</w:t>
      </w:r>
    </w:p>
    <w:p>
      <w:pPr>
        <w:pStyle w:val="2"/>
        <w:shd w:val="clear" w:color="auto" w:fill="FFFFFF"/>
        <w:spacing w:before="0" w:beforeAutospacing="0" w:after="150" w:afterAutospacing="0"/>
        <w:rPr>
          <w:rStyle w:val="5"/>
          <w:rFonts w:ascii="仿宋" w:hAnsi="仿宋" w:eastAsia="仿宋" w:cs="仿宋"/>
          <w:color w:val="FF0000"/>
          <w:sz w:val="36"/>
          <w:szCs w:val="36"/>
        </w:rPr>
      </w:pPr>
    </w:p>
    <w:p>
      <w:pPr>
        <w:pStyle w:val="2"/>
        <w:shd w:val="clear" w:color="auto" w:fill="FFFFFF"/>
        <w:spacing w:before="0" w:beforeAutospacing="0" w:after="150" w:afterAutospacing="0"/>
        <w:rPr>
          <w:rStyle w:val="5"/>
          <w:rFonts w:ascii="仿宋" w:hAnsi="仿宋" w:eastAsia="仿宋" w:cs="仿宋"/>
          <w:color w:val="FF0000"/>
          <w:sz w:val="36"/>
          <w:szCs w:val="36"/>
        </w:rPr>
      </w:pPr>
      <w:r>
        <w:rPr>
          <w:rStyle w:val="5"/>
          <w:rFonts w:hint="eastAsia" w:ascii="仿宋" w:hAnsi="仿宋" w:eastAsia="仿宋" w:cs="仿宋"/>
          <w:color w:val="FF0000"/>
          <w:sz w:val="36"/>
          <w:szCs w:val="36"/>
        </w:rPr>
        <w:t>附：技术合同分类</w:t>
      </w:r>
    </w:p>
    <w:p>
      <w:pPr>
        <w:pStyle w:val="2"/>
        <w:shd w:val="clear" w:color="auto" w:fill="FFFFFF"/>
        <w:spacing w:before="0" w:beforeAutospacing="0" w:after="150" w:afterAutospacing="0"/>
        <w:ind w:firstLine="582" w:firstLineChars="200"/>
        <w:rPr>
          <w:rStyle w:val="6"/>
          <w:rFonts w:ascii="华文仿宋" w:hAnsi="华文仿宋" w:eastAsia="华文仿宋" w:cs="华文仿宋"/>
          <w:b/>
          <w:bCs/>
          <w:color w:val="3B3B3B"/>
          <w:sz w:val="29"/>
          <w:szCs w:val="29"/>
          <w:u w:val="none"/>
        </w:rPr>
      </w:pPr>
      <w:r>
        <w:rPr>
          <w:rStyle w:val="6"/>
          <w:rFonts w:hint="eastAsia" w:ascii="华文仿宋" w:hAnsi="华文仿宋" w:eastAsia="华文仿宋" w:cs="华文仿宋"/>
          <w:b/>
          <w:bCs/>
          <w:color w:val="3B3B3B"/>
          <w:sz w:val="29"/>
          <w:szCs w:val="29"/>
          <w:u w:val="none"/>
        </w:rPr>
        <w:t>注意：技术开发、服务、咨询以及转让合同现在都需要办理技术合同认定登记，</w:t>
      </w:r>
      <w:r>
        <w:rPr>
          <w:rStyle w:val="6"/>
          <w:rFonts w:hint="eastAsia" w:ascii="华文仿宋" w:hAnsi="华文仿宋" w:eastAsia="华文仿宋" w:cs="华文仿宋"/>
          <w:b/>
          <w:bCs/>
          <w:color w:val="FF0000"/>
          <w:sz w:val="36"/>
          <w:szCs w:val="36"/>
          <w:u w:val="none"/>
        </w:rPr>
        <w:t>认定登记后可以享受免税政策（材料费、设备费一般不予免税）。</w:t>
      </w:r>
    </w:p>
    <w:p>
      <w:pPr>
        <w:pStyle w:val="2"/>
        <w:shd w:val="clear" w:color="auto" w:fill="FFFFFF"/>
        <w:spacing w:before="0" w:beforeAutospacing="0" w:after="150" w:afterAutospacing="0"/>
        <w:ind w:firstLine="582" w:firstLineChars="200"/>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b/>
          <w:bCs/>
          <w:color w:val="3B3B3B"/>
          <w:sz w:val="29"/>
          <w:szCs w:val="29"/>
          <w:u w:val="none"/>
        </w:rPr>
        <w:t>技术开发合同：</w:t>
      </w:r>
      <w:r>
        <w:rPr>
          <w:rStyle w:val="6"/>
          <w:rFonts w:hint="eastAsia" w:ascii="华文仿宋" w:hAnsi="华文仿宋" w:eastAsia="华文仿宋" w:cs="华文仿宋"/>
          <w:color w:val="3B3B3B"/>
          <w:sz w:val="29"/>
          <w:szCs w:val="29"/>
          <w:u w:val="none"/>
        </w:rPr>
        <w:t>技术开发合同是指当事人之间就新技术、新产品、新工艺或者新材料及其系统的研究开发所订立的合同。技术开发合同的标的具有创造性和新颖性。</w:t>
      </w:r>
    </w:p>
    <w:p>
      <w:pPr>
        <w:pStyle w:val="2"/>
        <w:shd w:val="clear" w:color="auto" w:fill="FFFFFF"/>
        <w:spacing w:before="0" w:beforeAutospacing="0" w:after="150" w:afterAutospacing="0"/>
        <w:ind w:firstLine="580" w:firstLineChars="200"/>
        <w:rPr>
          <w:rFonts w:ascii="华文仿宋" w:hAnsi="华文仿宋" w:eastAsia="华文仿宋" w:cs="华文仿宋"/>
          <w:color w:val="333333"/>
          <w:sz w:val="21"/>
          <w:szCs w:val="21"/>
        </w:rPr>
      </w:pPr>
      <w:r>
        <w:rPr>
          <w:rStyle w:val="6"/>
          <w:rFonts w:hint="eastAsia" w:ascii="华文仿宋" w:hAnsi="华文仿宋" w:eastAsia="华文仿宋" w:cs="华文仿宋"/>
          <w:color w:val="3B3B3B"/>
          <w:sz w:val="29"/>
          <w:szCs w:val="29"/>
          <w:u w:val="none"/>
        </w:rPr>
        <w:t>技术开发合同包括委托开发合同和合作开发合同，委托开发合同是一方当事人委托另一方当事人进行研究开发工作并提供相应研究开发经费和报酬所订立的技术开发合同。合作开发合同是当事人各方就共同进行研究开发工作所订立的技术开发合同。</w:t>
      </w:r>
    </w:p>
    <w:p>
      <w:pPr>
        <w:pStyle w:val="2"/>
        <w:shd w:val="clear" w:color="auto" w:fill="FFFFFF"/>
        <w:spacing w:before="0" w:beforeAutospacing="0" w:after="150" w:afterAutospacing="0"/>
        <w:ind w:firstLine="582" w:firstLineChars="200"/>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b/>
          <w:bCs/>
          <w:color w:val="3B3B3B"/>
          <w:sz w:val="29"/>
          <w:szCs w:val="29"/>
          <w:u w:val="none"/>
        </w:rPr>
        <w:t>技术转让合同：</w:t>
      </w:r>
      <w:r>
        <w:rPr>
          <w:rStyle w:val="6"/>
          <w:rFonts w:hint="eastAsia" w:ascii="华文仿宋" w:hAnsi="华文仿宋" w:eastAsia="华文仿宋" w:cs="华文仿宋"/>
          <w:color w:val="3B3B3B"/>
          <w:sz w:val="29"/>
          <w:szCs w:val="29"/>
          <w:u w:val="none"/>
        </w:rPr>
        <w:t>技术转让合同是指当事人就专利权转让、专利申请权转让、技术秘密转让、专利实施许可所订立的下列合同：</w:t>
      </w:r>
    </w:p>
    <w:p>
      <w:pPr>
        <w:pStyle w:val="2"/>
        <w:shd w:val="clear" w:color="auto" w:fill="FFFFFF"/>
        <w:spacing w:before="0" w:beforeAutospacing="0" w:after="150" w:afterAutospacing="0"/>
        <w:ind w:firstLine="580" w:firstLineChars="200"/>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（一）专利权转让合同，是指一方当事人（让与方）将其发明创造专利权转让受让方，受让方支付相应价款而订立的合同。</w:t>
      </w:r>
    </w:p>
    <w:p>
      <w:pPr>
        <w:pStyle w:val="2"/>
        <w:shd w:val="clear" w:color="auto" w:fill="FFFFFF"/>
        <w:spacing w:before="0" w:beforeAutospacing="0" w:after="150" w:afterAutospacing="0"/>
        <w:ind w:firstLine="580" w:firstLineChars="200"/>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（二）专利申请权转让合同，是指一方当事人（让与方）将其就特定的发明创造申请专利的权利转让受让方，受让方支付相应价款而订立的合同。</w:t>
      </w:r>
    </w:p>
    <w:p>
      <w:pPr>
        <w:pStyle w:val="2"/>
        <w:shd w:val="clear" w:color="auto" w:fill="FFFFFF"/>
        <w:spacing w:before="0" w:beforeAutospacing="0" w:after="150" w:afterAutospacing="0"/>
        <w:ind w:firstLine="580" w:firstLineChars="200"/>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（三）专利实施许可合同，是指一方当事人（让与方、专利授权人或其授权的人）许可受让方在约定范围内实施专利，受让方支付相应的使用费而订立的合同。</w:t>
      </w:r>
    </w:p>
    <w:p>
      <w:pPr>
        <w:pStyle w:val="2"/>
        <w:shd w:val="clear" w:color="auto" w:fill="FFFFFF"/>
        <w:spacing w:before="0" w:beforeAutospacing="0" w:after="150" w:afterAutospacing="0"/>
        <w:ind w:firstLine="580" w:firstLineChars="200"/>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（四）技术秘密转让合同，是指一方当事人（让与方）将其拥有的技术秘密提供给受让方，明确相互之间技术秘密使用权，转让权，受让方支付相应使用费而订立的合同。</w:t>
      </w:r>
    </w:p>
    <w:p>
      <w:pPr>
        <w:pStyle w:val="2"/>
        <w:shd w:val="clear" w:color="auto" w:fill="FFFFFF"/>
        <w:spacing w:before="0" w:beforeAutospacing="0" w:after="150" w:afterAutospacing="0"/>
        <w:ind w:firstLine="555"/>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b/>
          <w:bCs/>
          <w:color w:val="3B3B3B"/>
          <w:sz w:val="29"/>
          <w:szCs w:val="29"/>
          <w:u w:val="none"/>
        </w:rPr>
        <w:t>技术咨询合同：</w:t>
      </w:r>
      <w:r>
        <w:rPr>
          <w:rStyle w:val="6"/>
          <w:rFonts w:hint="eastAsia" w:ascii="华文仿宋" w:hAnsi="华文仿宋" w:eastAsia="华文仿宋" w:cs="华文仿宋"/>
          <w:color w:val="3B3B3B"/>
          <w:sz w:val="29"/>
          <w:szCs w:val="29"/>
          <w:u w:val="none"/>
        </w:rPr>
        <w:t>技术咨询合同是一方当事人（受托方）为另一方（委托方）就特定技术项目提供可行性论证，技术预测、专题技术调查、分析评价所订立的合同。</w:t>
      </w:r>
    </w:p>
    <w:p>
      <w:pPr>
        <w:pStyle w:val="2"/>
        <w:shd w:val="clear" w:color="auto" w:fill="FFFFFF"/>
        <w:spacing w:before="0" w:beforeAutospacing="0" w:after="150" w:afterAutospacing="0"/>
        <w:ind w:firstLine="555"/>
        <w:rPr>
          <w:rFonts w:ascii="微软雅黑" w:hAnsi="微软雅黑" w:eastAsia="微软雅黑"/>
          <w:color w:val="333333"/>
          <w:sz w:val="21"/>
          <w:szCs w:val="21"/>
        </w:rPr>
      </w:pPr>
      <w:r>
        <w:rPr>
          <w:rStyle w:val="6"/>
          <w:rFonts w:hint="eastAsia" w:ascii="华文仿宋" w:hAnsi="华文仿宋" w:eastAsia="华文仿宋" w:cs="华文仿宋"/>
          <w:b/>
          <w:bCs/>
          <w:color w:val="3B3B3B"/>
          <w:sz w:val="29"/>
          <w:szCs w:val="29"/>
          <w:u w:val="none"/>
        </w:rPr>
        <w:t>技术服务合同（含技术培训合同和技术中介合同）：</w:t>
      </w:r>
    </w:p>
    <w:p>
      <w:pPr>
        <w:pStyle w:val="2"/>
        <w:shd w:val="clear" w:color="auto" w:fill="FFFFFF"/>
        <w:spacing w:before="0" w:beforeAutospacing="0" w:after="150" w:afterAutospacing="0"/>
        <w:ind w:firstLine="555"/>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（一）技术服务合同是一方当事人（受托方）以技术知识为另一方（委托方）解决特定技术问题所订立的合同。</w:t>
      </w:r>
    </w:p>
    <w:p>
      <w:pPr>
        <w:pStyle w:val="2"/>
        <w:shd w:val="clear" w:color="auto" w:fill="FFFFFF"/>
        <w:spacing w:before="0" w:beforeAutospacing="0" w:after="150" w:afterAutospacing="0"/>
        <w:ind w:firstLine="555"/>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（二）技术培训合同是当事人一方委托另一方对指定的专业技术人员进行特定项目的技术指导和业务训练所订立的合同。</w:t>
      </w:r>
    </w:p>
    <w:p>
      <w:pPr>
        <w:pStyle w:val="2"/>
        <w:shd w:val="clear" w:color="auto" w:fill="FFFFFF"/>
        <w:spacing w:before="0" w:beforeAutospacing="0" w:after="150" w:afterAutospacing="0"/>
        <w:ind w:firstLine="555"/>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三）技术中介合同是当事人一方（中介方）以知识、技术、经验和信息为另一方与第三方订立技术合同、实现技术创新和科技成果产业化进行联系、介绍、组织工业化开发并对履行合同提供专门服务所订立的合同。</w:t>
      </w:r>
    </w:p>
    <w:p>
      <w:pPr>
        <w:pStyle w:val="2"/>
        <w:shd w:val="clear" w:color="auto" w:fill="FFFFFF"/>
        <w:spacing w:before="0" w:beforeAutospacing="0" w:after="150" w:afterAutospacing="0"/>
        <w:ind w:firstLine="555"/>
        <w:rPr>
          <w:rStyle w:val="6"/>
          <w:rFonts w:ascii="华文仿宋" w:hAnsi="华文仿宋" w:eastAsia="华文仿宋" w:cs="华文仿宋"/>
          <w:color w:val="3B3B3B"/>
          <w:sz w:val="29"/>
          <w:szCs w:val="29"/>
          <w:u w:val="none"/>
        </w:rPr>
      </w:pPr>
    </w:p>
    <w:p>
      <w:pPr>
        <w:pStyle w:val="2"/>
        <w:shd w:val="clear" w:color="auto" w:fill="FFFFFF"/>
        <w:spacing w:before="0" w:beforeAutospacing="0" w:after="150" w:afterAutospacing="0"/>
        <w:ind w:firstLine="555"/>
        <w:rPr>
          <w:rStyle w:val="6"/>
          <w:rFonts w:ascii="华文仿宋" w:hAnsi="华文仿宋" w:eastAsia="华文仿宋" w:cs="华文仿宋"/>
          <w:color w:val="3B3B3B"/>
          <w:sz w:val="29"/>
          <w:szCs w:val="29"/>
          <w:u w:val="none"/>
        </w:rPr>
      </w:pPr>
    </w:p>
    <w:p>
      <w:pPr>
        <w:pStyle w:val="2"/>
        <w:shd w:val="clear" w:color="auto" w:fill="FFFFFF"/>
        <w:spacing w:before="0" w:beforeAutospacing="0" w:after="150" w:afterAutospacing="0"/>
        <w:ind w:firstLine="555"/>
        <w:rPr>
          <w:rStyle w:val="6"/>
          <w:rFonts w:ascii="华文仿宋" w:hAnsi="华文仿宋" w:eastAsia="华文仿宋" w:cs="华文仿宋"/>
          <w:color w:val="3B3B3B"/>
          <w:sz w:val="29"/>
          <w:szCs w:val="29"/>
          <w:u w:val="none"/>
        </w:rPr>
      </w:pPr>
    </w:p>
    <w:p>
      <w:pPr>
        <w:pStyle w:val="2"/>
        <w:shd w:val="clear" w:color="auto" w:fill="FFFFFF"/>
        <w:spacing w:before="0" w:beforeAutospacing="0" w:after="150" w:afterAutospacing="0"/>
        <w:ind w:firstLine="555"/>
        <w:jc w:val="center"/>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 xml:space="preserve">                                    科研处</w:t>
      </w:r>
    </w:p>
    <w:p>
      <w:pPr>
        <w:pStyle w:val="2"/>
        <w:shd w:val="clear" w:color="auto" w:fill="FFFFFF"/>
        <w:spacing w:before="0" w:beforeAutospacing="0" w:after="150" w:afterAutospacing="0"/>
        <w:ind w:firstLine="555"/>
        <w:jc w:val="right"/>
        <w:rPr>
          <w:rStyle w:val="6"/>
          <w:rFonts w:ascii="华文仿宋" w:hAnsi="华文仿宋" w:eastAsia="华文仿宋" w:cs="华文仿宋"/>
          <w:color w:val="3B3B3B"/>
          <w:sz w:val="29"/>
          <w:szCs w:val="29"/>
          <w:u w:val="none"/>
        </w:rPr>
      </w:pPr>
      <w:r>
        <w:rPr>
          <w:rStyle w:val="6"/>
          <w:rFonts w:hint="eastAsia" w:ascii="华文仿宋" w:hAnsi="华文仿宋" w:eastAsia="华文仿宋" w:cs="华文仿宋"/>
          <w:color w:val="3B3B3B"/>
          <w:sz w:val="29"/>
          <w:szCs w:val="29"/>
          <w:u w:val="none"/>
        </w:rPr>
        <w:t>2022年10月10日</w:t>
      </w:r>
    </w:p>
    <w:p/>
    <w:p/>
    <w:p/>
    <w:p/>
    <w:p/>
    <w:p/>
    <w:p/>
    <w:p/>
    <w:p/>
    <w:p/>
    <w:p/>
    <w:p/>
    <w:p/>
    <w:p/>
    <w:p/>
    <w:p/>
    <w:p/>
    <w:p/>
    <w:p/>
    <w:p/>
    <w:p/>
    <w:p/>
    <w:p/>
    <w:p/>
    <w:p/>
    <w:p/>
    <w:p>
      <w:pPr>
        <w:rPr>
          <w:rFonts w:ascii="微软雅黑" w:hAnsi="微软雅黑" w:eastAsia="微软雅黑"/>
          <w:sz w:val="28"/>
          <w:szCs w:val="28"/>
        </w:rPr>
      </w:pPr>
    </w:p>
    <w:p>
      <w:pPr>
        <w:rPr>
          <w:rFonts w:ascii="微软雅黑" w:hAnsi="微软雅黑" w:eastAsia="微软雅黑"/>
          <w:sz w:val="28"/>
          <w:szCs w:val="28"/>
        </w:rPr>
      </w:pPr>
      <w:r>
        <w:rPr>
          <w:rFonts w:hint="eastAsia" w:ascii="微软雅黑" w:hAnsi="微软雅黑" w:eastAsia="微软雅黑"/>
          <w:sz w:val="28"/>
          <w:szCs w:val="28"/>
        </w:rPr>
        <w:t>附件</w:t>
      </w:r>
    </w:p>
    <w:p>
      <w:pPr>
        <w:spacing w:line="360" w:lineRule="auto"/>
        <w:jc w:val="center"/>
        <w:rPr>
          <w:b/>
          <w:sz w:val="24"/>
        </w:rPr>
      </w:pPr>
      <w:r>
        <w:rPr>
          <w:rFonts w:hint="eastAsia"/>
          <w:b/>
          <w:sz w:val="24"/>
        </w:rPr>
        <w:t>技术开发合同认定材料：财务预算清单</w:t>
      </w:r>
    </w:p>
    <w:tbl>
      <w:tblPr>
        <w:tblStyle w:val="3"/>
        <w:tblpPr w:leftFromText="180" w:rightFromText="180" w:vertAnchor="page" w:horzAnchor="margin" w:tblpY="2697"/>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720"/>
        <w:gridCol w:w="162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346" w:type="dxa"/>
            <w:gridSpan w:val="5"/>
            <w:vAlign w:val="center"/>
          </w:tcPr>
          <w:p>
            <w:pPr>
              <w:rPr>
                <w:szCs w:val="21"/>
              </w:rPr>
            </w:pPr>
            <w:r>
              <w:rPr>
                <w:rFonts w:hint="eastAsia"/>
                <w:b/>
                <w:szCs w:val="21"/>
              </w:rPr>
              <w:t>项目名称</w:t>
            </w:r>
            <w:r>
              <w:rPr>
                <w:rFonts w:hint="eastAsia"/>
                <w:szCs w:val="21"/>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gridSpan w:val="2"/>
          </w:tcPr>
          <w:p>
            <w:pPr>
              <w:rPr>
                <w:szCs w:val="21"/>
              </w:rPr>
            </w:pPr>
            <w:r>
              <w:rPr>
                <w:rFonts w:hint="eastAsia"/>
                <w:b/>
                <w:szCs w:val="21"/>
              </w:rPr>
              <w:t>甲方</w:t>
            </w:r>
            <w:r>
              <w:rPr>
                <w:rFonts w:hint="eastAsia"/>
                <w:szCs w:val="21"/>
              </w:rPr>
              <w:t>：</w:t>
            </w:r>
            <w:r>
              <w:rPr>
                <w:szCs w:val="21"/>
              </w:rPr>
              <w:t xml:space="preserve"> </w:t>
            </w:r>
          </w:p>
        </w:tc>
        <w:tc>
          <w:tcPr>
            <w:tcW w:w="4738" w:type="dxa"/>
            <w:gridSpan w:val="3"/>
          </w:tcPr>
          <w:p>
            <w:pPr>
              <w:rPr>
                <w:szCs w:val="21"/>
              </w:rPr>
            </w:pPr>
            <w:r>
              <w:rPr>
                <w:rFonts w:hint="eastAsia"/>
                <w:b/>
                <w:szCs w:val="21"/>
              </w:rPr>
              <w:t>乙方</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5"/>
          </w:tcPr>
          <w:p>
            <w:pPr>
              <w:rPr>
                <w:b/>
                <w:szCs w:val="21"/>
              </w:rPr>
            </w:pPr>
            <w:r>
              <w:rPr>
                <w:rFonts w:hint="eastAsia"/>
                <w:b/>
                <w:szCs w:val="21"/>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5"/>
          </w:tcPr>
          <w:p>
            <w:pPr>
              <w:rPr>
                <w:szCs w:val="21"/>
              </w:rPr>
            </w:pPr>
            <w:r>
              <w:rPr>
                <w:rFonts w:hint="eastAsia"/>
                <w:b/>
                <w:szCs w:val="21"/>
              </w:rPr>
              <w:t>一、开发费用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b/>
                <w:szCs w:val="21"/>
              </w:rPr>
            </w:pPr>
            <w:r>
              <w:rPr>
                <w:rFonts w:hint="eastAsia"/>
                <w:b/>
                <w:szCs w:val="21"/>
              </w:rPr>
              <w:t>序号</w:t>
            </w:r>
          </w:p>
        </w:tc>
        <w:tc>
          <w:tcPr>
            <w:tcW w:w="4680" w:type="dxa"/>
            <w:gridSpan w:val="2"/>
          </w:tcPr>
          <w:p>
            <w:pPr>
              <w:jc w:val="center"/>
              <w:rPr>
                <w:b/>
                <w:szCs w:val="21"/>
              </w:rPr>
            </w:pPr>
            <w:r>
              <w:rPr>
                <w:rFonts w:hint="eastAsia"/>
                <w:b/>
                <w:szCs w:val="21"/>
              </w:rPr>
              <w:t>项  目</w:t>
            </w:r>
          </w:p>
        </w:tc>
        <w:tc>
          <w:tcPr>
            <w:tcW w:w="1620" w:type="dxa"/>
          </w:tcPr>
          <w:p>
            <w:pPr>
              <w:jc w:val="center"/>
              <w:rPr>
                <w:b/>
                <w:szCs w:val="21"/>
              </w:rPr>
            </w:pPr>
            <w:r>
              <w:rPr>
                <w:rFonts w:hint="eastAsia"/>
                <w:b/>
                <w:szCs w:val="21"/>
              </w:rPr>
              <w:t>价格（万元）</w:t>
            </w:r>
          </w:p>
        </w:tc>
        <w:tc>
          <w:tcPr>
            <w:tcW w:w="2398" w:type="dxa"/>
          </w:tcPr>
          <w:p>
            <w:pPr>
              <w:jc w:val="center"/>
              <w:rPr>
                <w:b/>
                <w:szCs w:val="21"/>
              </w:rPr>
            </w:pPr>
            <w:r>
              <w:rPr>
                <w:rFonts w:hint="eastAsia"/>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1</w:t>
            </w:r>
          </w:p>
        </w:tc>
        <w:tc>
          <w:tcPr>
            <w:tcW w:w="4680" w:type="dxa"/>
            <w:gridSpan w:val="2"/>
          </w:tcPr>
          <w:p>
            <w:pPr>
              <w:rPr>
                <w:szCs w:val="21"/>
              </w:rPr>
            </w:pPr>
            <w:r>
              <w:rPr>
                <w:rFonts w:hint="eastAsia"/>
                <w:szCs w:val="21"/>
              </w:rPr>
              <w:t>科研业务费</w:t>
            </w:r>
          </w:p>
        </w:tc>
        <w:tc>
          <w:tcPr>
            <w:tcW w:w="1620" w:type="dxa"/>
          </w:tcPr>
          <w:p>
            <w:pPr>
              <w:rPr>
                <w:szCs w:val="21"/>
              </w:rPr>
            </w:pPr>
          </w:p>
        </w:tc>
        <w:tc>
          <w:tcPr>
            <w:tcW w:w="2398" w:type="dxa"/>
          </w:tcPr>
          <w:p>
            <w:pPr>
              <w:rPr>
                <w:szCs w:val="21"/>
              </w:rPr>
            </w:pPr>
            <w:r>
              <w:rPr>
                <w:rFonts w:hint="eastAsia"/>
                <w:szCs w:val="21"/>
              </w:rPr>
              <w:t>测试化验加工费、燃料动力费、出版/文献/信息传播/知识产权事务费、图书资料费、数据采集费等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5"/>
          </w:tcPr>
          <w:p>
            <w:pPr>
              <w:rPr>
                <w:szCs w:val="21"/>
              </w:rPr>
            </w:pPr>
            <w:r>
              <w:rPr>
                <w:rFonts w:hint="eastAsia"/>
                <w:b/>
                <w:szCs w:val="21"/>
              </w:rPr>
              <w:t>二、外购的设备、软件、实验材料</w:t>
            </w:r>
            <w:r>
              <w:rPr>
                <w:rFonts w:hint="eastAsia"/>
                <w:b/>
                <w:color w:val="FF0000"/>
                <w:szCs w:val="21"/>
              </w:rPr>
              <w:t xml:space="preserve">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b/>
                <w:szCs w:val="21"/>
              </w:rPr>
            </w:pPr>
            <w:r>
              <w:rPr>
                <w:rFonts w:hint="eastAsia"/>
                <w:b/>
                <w:szCs w:val="21"/>
              </w:rPr>
              <w:t>序号</w:t>
            </w:r>
          </w:p>
        </w:tc>
        <w:tc>
          <w:tcPr>
            <w:tcW w:w="4680" w:type="dxa"/>
            <w:gridSpan w:val="2"/>
          </w:tcPr>
          <w:p>
            <w:pPr>
              <w:jc w:val="center"/>
              <w:rPr>
                <w:b/>
                <w:szCs w:val="21"/>
              </w:rPr>
            </w:pPr>
            <w:r>
              <w:rPr>
                <w:rFonts w:hint="eastAsia"/>
                <w:b/>
                <w:szCs w:val="21"/>
              </w:rPr>
              <w:t>项  目</w:t>
            </w:r>
          </w:p>
        </w:tc>
        <w:tc>
          <w:tcPr>
            <w:tcW w:w="1620" w:type="dxa"/>
          </w:tcPr>
          <w:p>
            <w:pPr>
              <w:jc w:val="center"/>
              <w:rPr>
                <w:b/>
                <w:szCs w:val="21"/>
              </w:rPr>
            </w:pPr>
            <w:r>
              <w:rPr>
                <w:rFonts w:hint="eastAsia"/>
                <w:b/>
                <w:szCs w:val="21"/>
              </w:rPr>
              <w:t>价格（万元）</w:t>
            </w:r>
          </w:p>
        </w:tc>
        <w:tc>
          <w:tcPr>
            <w:tcW w:w="2398" w:type="dxa"/>
          </w:tcPr>
          <w:p>
            <w:pPr>
              <w:jc w:val="center"/>
              <w:rPr>
                <w:b/>
                <w:szCs w:val="21"/>
              </w:rPr>
            </w:pPr>
            <w:r>
              <w:rPr>
                <w:rFonts w:hint="eastAsia"/>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1</w:t>
            </w:r>
          </w:p>
        </w:tc>
        <w:tc>
          <w:tcPr>
            <w:tcW w:w="4680" w:type="dxa"/>
            <w:gridSpan w:val="2"/>
          </w:tcPr>
          <w:p>
            <w:pPr>
              <w:rPr>
                <w:szCs w:val="21"/>
              </w:rPr>
            </w:pPr>
            <w:r>
              <w:rPr>
                <w:rFonts w:hint="eastAsia"/>
                <w:szCs w:val="21"/>
              </w:rPr>
              <w:t>设备费</w:t>
            </w:r>
          </w:p>
        </w:tc>
        <w:tc>
          <w:tcPr>
            <w:tcW w:w="1620" w:type="dxa"/>
          </w:tcPr>
          <w:p>
            <w:pPr>
              <w:rPr>
                <w:szCs w:val="21"/>
              </w:rPr>
            </w:pPr>
          </w:p>
        </w:tc>
        <w:tc>
          <w:tcPr>
            <w:tcW w:w="2398" w:type="dxa"/>
          </w:tcPr>
          <w:p>
            <w:pPr>
              <w:rPr>
                <w:color w:val="FF0000"/>
                <w:szCs w:val="21"/>
              </w:rPr>
            </w:pPr>
            <w:r>
              <w:rPr>
                <w:rFonts w:hint="eastAsia"/>
                <w:color w:val="FF0000"/>
                <w:szCs w:val="21"/>
              </w:rPr>
              <w:t>如不开支设备费，需有明确正当理由，请在备注中说明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2</w:t>
            </w:r>
          </w:p>
        </w:tc>
        <w:tc>
          <w:tcPr>
            <w:tcW w:w="4680" w:type="dxa"/>
            <w:gridSpan w:val="2"/>
          </w:tcPr>
          <w:p>
            <w:pPr>
              <w:rPr>
                <w:szCs w:val="21"/>
              </w:rPr>
            </w:pPr>
            <w:r>
              <w:rPr>
                <w:rFonts w:hint="eastAsia"/>
                <w:szCs w:val="21"/>
              </w:rPr>
              <w:t>材料费</w:t>
            </w:r>
          </w:p>
        </w:tc>
        <w:tc>
          <w:tcPr>
            <w:tcW w:w="1620" w:type="dxa"/>
          </w:tcPr>
          <w:p>
            <w:pPr>
              <w:rPr>
                <w:szCs w:val="21"/>
              </w:rPr>
            </w:pPr>
          </w:p>
        </w:tc>
        <w:tc>
          <w:tcPr>
            <w:tcW w:w="2398" w:type="dxa"/>
          </w:tcPr>
          <w:p>
            <w:pPr>
              <w:rPr>
                <w:color w:val="FF0000"/>
                <w:szCs w:val="21"/>
              </w:rPr>
            </w:pPr>
            <w:r>
              <w:rPr>
                <w:rFonts w:hint="eastAsia"/>
                <w:color w:val="FF0000"/>
                <w:szCs w:val="21"/>
              </w:rPr>
              <w:t>如不开支材料费，需有明确正当理由，请在备注中说明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5"/>
          </w:tcPr>
          <w:p>
            <w:pPr>
              <w:rPr>
                <w:szCs w:val="21"/>
              </w:rPr>
            </w:pPr>
            <w:r>
              <w:rPr>
                <w:rFonts w:hint="eastAsia"/>
                <w:b/>
                <w:szCs w:val="21"/>
              </w:rPr>
              <w:t>三、服务费用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b/>
                <w:szCs w:val="21"/>
              </w:rPr>
            </w:pPr>
            <w:r>
              <w:rPr>
                <w:rFonts w:hint="eastAsia"/>
                <w:b/>
                <w:szCs w:val="21"/>
              </w:rPr>
              <w:t>序号</w:t>
            </w:r>
          </w:p>
        </w:tc>
        <w:tc>
          <w:tcPr>
            <w:tcW w:w="4680" w:type="dxa"/>
            <w:gridSpan w:val="2"/>
          </w:tcPr>
          <w:p>
            <w:pPr>
              <w:jc w:val="center"/>
              <w:rPr>
                <w:b/>
                <w:szCs w:val="21"/>
              </w:rPr>
            </w:pPr>
            <w:r>
              <w:rPr>
                <w:rFonts w:hint="eastAsia"/>
                <w:b/>
                <w:szCs w:val="21"/>
              </w:rPr>
              <w:t>项  目</w:t>
            </w:r>
          </w:p>
        </w:tc>
        <w:tc>
          <w:tcPr>
            <w:tcW w:w="1620" w:type="dxa"/>
          </w:tcPr>
          <w:p>
            <w:pPr>
              <w:jc w:val="center"/>
              <w:rPr>
                <w:b/>
                <w:szCs w:val="21"/>
              </w:rPr>
            </w:pPr>
            <w:r>
              <w:rPr>
                <w:rFonts w:hint="eastAsia"/>
                <w:b/>
                <w:szCs w:val="21"/>
              </w:rPr>
              <w:t>价格（万元）</w:t>
            </w:r>
          </w:p>
        </w:tc>
        <w:tc>
          <w:tcPr>
            <w:tcW w:w="2398" w:type="dxa"/>
          </w:tcPr>
          <w:p>
            <w:pPr>
              <w:jc w:val="center"/>
              <w:rPr>
                <w:b/>
                <w:szCs w:val="21"/>
              </w:rPr>
            </w:pPr>
            <w:r>
              <w:rPr>
                <w:rFonts w:hint="eastAsia"/>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1</w:t>
            </w:r>
          </w:p>
        </w:tc>
        <w:tc>
          <w:tcPr>
            <w:tcW w:w="4680" w:type="dxa"/>
            <w:gridSpan w:val="2"/>
          </w:tcPr>
          <w:p>
            <w:pPr>
              <w:rPr>
                <w:szCs w:val="21"/>
              </w:rPr>
            </w:pPr>
            <w:r>
              <w:rPr>
                <w:rFonts w:hint="eastAsia"/>
                <w:szCs w:val="21"/>
              </w:rPr>
              <w:t>人员费</w:t>
            </w:r>
          </w:p>
        </w:tc>
        <w:tc>
          <w:tcPr>
            <w:tcW w:w="1620" w:type="dxa"/>
          </w:tcPr>
          <w:p>
            <w:pPr>
              <w:rPr>
                <w:szCs w:val="21"/>
              </w:rPr>
            </w:pPr>
          </w:p>
        </w:tc>
        <w:tc>
          <w:tcPr>
            <w:tcW w:w="23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346" w:type="dxa"/>
            <w:gridSpan w:val="5"/>
          </w:tcPr>
          <w:p>
            <w:pPr>
              <w:rPr>
                <w:szCs w:val="21"/>
              </w:rPr>
            </w:pPr>
            <w:r>
              <w:rPr>
                <w:rFonts w:hint="eastAsia"/>
                <w:b/>
                <w:szCs w:val="21"/>
              </w:rPr>
              <w:t>四、差旅费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b/>
                <w:szCs w:val="21"/>
              </w:rPr>
            </w:pPr>
            <w:r>
              <w:rPr>
                <w:rFonts w:hint="eastAsia"/>
                <w:b/>
                <w:szCs w:val="21"/>
              </w:rPr>
              <w:t>序号</w:t>
            </w:r>
          </w:p>
        </w:tc>
        <w:tc>
          <w:tcPr>
            <w:tcW w:w="4680" w:type="dxa"/>
            <w:gridSpan w:val="2"/>
          </w:tcPr>
          <w:p>
            <w:pPr>
              <w:jc w:val="center"/>
              <w:rPr>
                <w:b/>
                <w:szCs w:val="21"/>
              </w:rPr>
            </w:pPr>
            <w:r>
              <w:rPr>
                <w:rFonts w:hint="eastAsia"/>
                <w:b/>
                <w:szCs w:val="21"/>
              </w:rPr>
              <w:t>项  目</w:t>
            </w:r>
          </w:p>
        </w:tc>
        <w:tc>
          <w:tcPr>
            <w:tcW w:w="1620" w:type="dxa"/>
          </w:tcPr>
          <w:p>
            <w:pPr>
              <w:jc w:val="center"/>
              <w:rPr>
                <w:b/>
                <w:szCs w:val="21"/>
              </w:rPr>
            </w:pPr>
            <w:r>
              <w:rPr>
                <w:rFonts w:hint="eastAsia"/>
                <w:b/>
                <w:szCs w:val="21"/>
              </w:rPr>
              <w:t>价格（万元）</w:t>
            </w:r>
          </w:p>
        </w:tc>
        <w:tc>
          <w:tcPr>
            <w:tcW w:w="2398" w:type="dxa"/>
          </w:tcPr>
          <w:p>
            <w:pPr>
              <w:jc w:val="center"/>
              <w:rPr>
                <w:b/>
                <w:szCs w:val="21"/>
              </w:rPr>
            </w:pPr>
            <w:r>
              <w:rPr>
                <w:rFonts w:hint="eastAsia"/>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1</w:t>
            </w:r>
          </w:p>
        </w:tc>
        <w:tc>
          <w:tcPr>
            <w:tcW w:w="4680" w:type="dxa"/>
            <w:gridSpan w:val="2"/>
          </w:tcPr>
          <w:p>
            <w:pPr>
              <w:rPr>
                <w:szCs w:val="21"/>
              </w:rPr>
            </w:pPr>
            <w:r>
              <w:rPr>
                <w:rFonts w:hint="eastAsia"/>
                <w:szCs w:val="21"/>
              </w:rPr>
              <w:t>差旅费</w:t>
            </w:r>
          </w:p>
        </w:tc>
        <w:tc>
          <w:tcPr>
            <w:tcW w:w="1620" w:type="dxa"/>
          </w:tcPr>
          <w:p>
            <w:pPr>
              <w:rPr>
                <w:szCs w:val="21"/>
              </w:rPr>
            </w:pPr>
          </w:p>
        </w:tc>
        <w:tc>
          <w:tcPr>
            <w:tcW w:w="2398" w:type="dxa"/>
          </w:tcPr>
          <w:p>
            <w:pPr>
              <w:rPr>
                <w:szCs w:val="21"/>
              </w:rPr>
            </w:pPr>
            <w:r>
              <w:rPr>
                <w:rFonts w:hint="eastAsia"/>
                <w:szCs w:val="21"/>
              </w:rPr>
              <w:t>差旅费、会议费、国际合作交流费等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5"/>
          </w:tcPr>
          <w:p>
            <w:pPr>
              <w:rPr>
                <w:szCs w:val="21"/>
              </w:rPr>
            </w:pPr>
            <w:r>
              <w:rPr>
                <w:rFonts w:hint="eastAsia"/>
                <w:b/>
                <w:szCs w:val="21"/>
              </w:rPr>
              <w:t>五、管理费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b/>
                <w:szCs w:val="21"/>
              </w:rPr>
            </w:pPr>
            <w:r>
              <w:rPr>
                <w:rFonts w:hint="eastAsia"/>
                <w:b/>
                <w:szCs w:val="21"/>
              </w:rPr>
              <w:t>序号</w:t>
            </w:r>
          </w:p>
        </w:tc>
        <w:tc>
          <w:tcPr>
            <w:tcW w:w="4680" w:type="dxa"/>
            <w:gridSpan w:val="2"/>
          </w:tcPr>
          <w:p>
            <w:pPr>
              <w:jc w:val="center"/>
              <w:rPr>
                <w:b/>
                <w:szCs w:val="21"/>
              </w:rPr>
            </w:pPr>
            <w:r>
              <w:rPr>
                <w:rFonts w:hint="eastAsia"/>
                <w:b/>
                <w:szCs w:val="21"/>
              </w:rPr>
              <w:t>项  目</w:t>
            </w:r>
          </w:p>
        </w:tc>
        <w:tc>
          <w:tcPr>
            <w:tcW w:w="1620" w:type="dxa"/>
          </w:tcPr>
          <w:p>
            <w:pPr>
              <w:jc w:val="center"/>
              <w:rPr>
                <w:b/>
                <w:szCs w:val="21"/>
              </w:rPr>
            </w:pPr>
            <w:r>
              <w:rPr>
                <w:rFonts w:hint="eastAsia"/>
                <w:b/>
                <w:szCs w:val="21"/>
              </w:rPr>
              <w:t>价格（万元）</w:t>
            </w:r>
          </w:p>
        </w:tc>
        <w:tc>
          <w:tcPr>
            <w:tcW w:w="2398" w:type="dxa"/>
          </w:tcPr>
          <w:p>
            <w:pPr>
              <w:jc w:val="center"/>
              <w:rPr>
                <w:b/>
                <w:szCs w:val="21"/>
              </w:rPr>
            </w:pPr>
            <w:r>
              <w:rPr>
                <w:rFonts w:hint="eastAsia"/>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1</w:t>
            </w:r>
          </w:p>
        </w:tc>
        <w:tc>
          <w:tcPr>
            <w:tcW w:w="4680" w:type="dxa"/>
            <w:gridSpan w:val="2"/>
          </w:tcPr>
          <w:p>
            <w:pPr>
              <w:rPr>
                <w:szCs w:val="21"/>
              </w:rPr>
            </w:pPr>
            <w:r>
              <w:rPr>
                <w:rFonts w:hint="eastAsia"/>
                <w:szCs w:val="21"/>
              </w:rPr>
              <w:t>学校管理费</w:t>
            </w:r>
          </w:p>
        </w:tc>
        <w:tc>
          <w:tcPr>
            <w:tcW w:w="1620" w:type="dxa"/>
          </w:tcPr>
          <w:p>
            <w:pPr>
              <w:rPr>
                <w:szCs w:val="21"/>
              </w:rPr>
            </w:pPr>
          </w:p>
        </w:tc>
        <w:tc>
          <w:tcPr>
            <w:tcW w:w="23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2</w:t>
            </w:r>
          </w:p>
        </w:tc>
        <w:tc>
          <w:tcPr>
            <w:tcW w:w="4680" w:type="dxa"/>
            <w:gridSpan w:val="2"/>
          </w:tcPr>
          <w:p>
            <w:pPr>
              <w:rPr>
                <w:szCs w:val="21"/>
              </w:rPr>
            </w:pPr>
            <w:r>
              <w:rPr>
                <w:rFonts w:hint="eastAsia"/>
                <w:szCs w:val="21"/>
              </w:rPr>
              <w:t>学院管理费</w:t>
            </w:r>
          </w:p>
        </w:tc>
        <w:tc>
          <w:tcPr>
            <w:tcW w:w="1620" w:type="dxa"/>
          </w:tcPr>
          <w:p>
            <w:pPr>
              <w:rPr>
                <w:szCs w:val="21"/>
              </w:rPr>
            </w:pPr>
          </w:p>
        </w:tc>
        <w:tc>
          <w:tcPr>
            <w:tcW w:w="23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5"/>
          </w:tcPr>
          <w:p>
            <w:pPr>
              <w:rPr>
                <w:szCs w:val="21"/>
              </w:rPr>
            </w:pPr>
            <w:r>
              <w:rPr>
                <w:rFonts w:hint="eastAsia"/>
                <w:b/>
                <w:szCs w:val="21"/>
              </w:rPr>
              <w:t>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b/>
                <w:szCs w:val="21"/>
              </w:rPr>
            </w:pPr>
            <w:r>
              <w:rPr>
                <w:rFonts w:hint="eastAsia"/>
                <w:b/>
                <w:szCs w:val="21"/>
              </w:rPr>
              <w:t>序号</w:t>
            </w:r>
          </w:p>
        </w:tc>
        <w:tc>
          <w:tcPr>
            <w:tcW w:w="4680" w:type="dxa"/>
            <w:gridSpan w:val="2"/>
          </w:tcPr>
          <w:p>
            <w:pPr>
              <w:jc w:val="center"/>
              <w:rPr>
                <w:b/>
                <w:szCs w:val="21"/>
              </w:rPr>
            </w:pPr>
            <w:r>
              <w:rPr>
                <w:rFonts w:hint="eastAsia"/>
                <w:b/>
                <w:szCs w:val="21"/>
              </w:rPr>
              <w:t>项  目</w:t>
            </w:r>
          </w:p>
        </w:tc>
        <w:tc>
          <w:tcPr>
            <w:tcW w:w="1620" w:type="dxa"/>
          </w:tcPr>
          <w:p>
            <w:pPr>
              <w:jc w:val="center"/>
              <w:rPr>
                <w:b/>
                <w:szCs w:val="21"/>
              </w:rPr>
            </w:pPr>
            <w:r>
              <w:rPr>
                <w:rFonts w:hint="eastAsia"/>
                <w:b/>
                <w:szCs w:val="21"/>
              </w:rPr>
              <w:t>价格（万元）</w:t>
            </w:r>
          </w:p>
        </w:tc>
        <w:tc>
          <w:tcPr>
            <w:tcW w:w="2398" w:type="dxa"/>
          </w:tcPr>
          <w:p>
            <w:pPr>
              <w:jc w:val="center"/>
              <w:rPr>
                <w:b/>
                <w:szCs w:val="21"/>
              </w:rPr>
            </w:pPr>
            <w:r>
              <w:rPr>
                <w:rFonts w:hint="eastAsia"/>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szCs w:val="21"/>
              </w:rPr>
            </w:pPr>
            <w:r>
              <w:rPr>
                <w:rFonts w:hint="eastAsia"/>
                <w:szCs w:val="21"/>
              </w:rPr>
              <w:t>1</w:t>
            </w:r>
          </w:p>
        </w:tc>
        <w:tc>
          <w:tcPr>
            <w:tcW w:w="4680" w:type="dxa"/>
            <w:gridSpan w:val="2"/>
          </w:tcPr>
          <w:p>
            <w:pPr>
              <w:rPr>
                <w:szCs w:val="21"/>
              </w:rPr>
            </w:pPr>
            <w:r>
              <w:rPr>
                <w:rFonts w:hint="eastAsia"/>
                <w:szCs w:val="21"/>
              </w:rPr>
              <w:t>其他</w:t>
            </w:r>
          </w:p>
        </w:tc>
        <w:tc>
          <w:tcPr>
            <w:tcW w:w="1620" w:type="dxa"/>
          </w:tcPr>
          <w:p>
            <w:pPr>
              <w:rPr>
                <w:szCs w:val="21"/>
              </w:rPr>
            </w:pPr>
          </w:p>
        </w:tc>
        <w:tc>
          <w:tcPr>
            <w:tcW w:w="2398" w:type="dxa"/>
          </w:tcPr>
          <w:p>
            <w:pPr>
              <w:rPr>
                <w:szCs w:val="21"/>
              </w:rPr>
            </w:pPr>
            <w:r>
              <w:rPr>
                <w:rFonts w:hint="eastAsia"/>
                <w:szCs w:val="21"/>
              </w:rPr>
              <w:t>业务交流费等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46" w:type="dxa"/>
            <w:gridSpan w:val="5"/>
            <w:vAlign w:val="center"/>
          </w:tcPr>
          <w:p>
            <w:pPr>
              <w:rPr>
                <w:szCs w:val="21"/>
              </w:rPr>
            </w:pPr>
            <w:r>
              <w:rPr>
                <w:rFonts w:hint="eastAsia"/>
                <w:b/>
                <w:szCs w:val="21"/>
              </w:rPr>
              <w:t>合同金额总计（万元）</w:t>
            </w:r>
            <w:r>
              <w:rPr>
                <w:rFonts w:hint="eastAsia"/>
                <w:szCs w:val="21"/>
              </w:rPr>
              <w:t xml:space="preserve">：                      </w:t>
            </w:r>
          </w:p>
        </w:tc>
      </w:tr>
    </w:tbl>
    <w:p>
      <w:pPr>
        <w:spacing w:line="360" w:lineRule="auto"/>
        <w:rPr>
          <w:szCs w:val="21"/>
        </w:rPr>
      </w:pPr>
      <w:r>
        <w:rPr>
          <w:rFonts w:hint="eastAsia"/>
          <w:szCs w:val="21"/>
        </w:rPr>
        <w:t>本人承诺以上填写内容实事求是、合理预估，并自行负责。</w:t>
      </w:r>
    </w:p>
    <w:p>
      <w:pPr>
        <w:spacing w:line="360" w:lineRule="auto"/>
        <w:jc w:val="center"/>
        <w:rPr>
          <w:b/>
          <w:sz w:val="24"/>
          <w:u w:val="single"/>
        </w:rPr>
      </w:pPr>
      <w:r>
        <w:rPr>
          <w:rFonts w:hint="eastAsia"/>
          <w:b/>
          <w:sz w:val="24"/>
        </w:rPr>
        <w:t>项目负责人签名：</w:t>
      </w:r>
    </w:p>
    <w:p>
      <w:pPr>
        <w:spacing w:line="360" w:lineRule="auto"/>
        <w:rPr>
          <w:b/>
          <w:sz w:val="24"/>
        </w:rPr>
      </w:pPr>
      <w:r>
        <w:rPr>
          <w:rFonts w:hint="eastAsia"/>
          <w:b/>
          <w:sz w:val="24"/>
        </w:rPr>
        <w:t xml:space="preserve">                                                      年    月    日</w:t>
      </w:r>
    </w:p>
    <w:p>
      <w:pPr>
        <w:rPr>
          <w:b/>
          <w:sz w:val="24"/>
        </w:rPr>
      </w:pPr>
      <w:r>
        <w:rPr>
          <w:rFonts w:hint="eastAsia"/>
          <w:b/>
          <w:sz w:val="24"/>
        </w:rPr>
        <w:t>单位（盖章）：                 财务处（盖章）：</w:t>
      </w:r>
    </w:p>
    <w:p>
      <w:pPr>
        <w:spacing w:line="20" w:lineRule="exact"/>
        <w:rPr>
          <w:rFonts w:ascii="微软雅黑" w:hAnsi="微软雅黑" w:eastAsia="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52D3"/>
    <w:multiLevelType w:val="singleLevel"/>
    <w:tmpl w:val="77A752D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zMGEyY2E0YWUyOTkzNmNkODQ2MGY5NTk4NzYwNDgifQ=="/>
  </w:docVars>
  <w:rsids>
    <w:rsidRoot w:val="005A51DA"/>
    <w:rsid w:val="00161876"/>
    <w:rsid w:val="001916B1"/>
    <w:rsid w:val="002D5173"/>
    <w:rsid w:val="003325AD"/>
    <w:rsid w:val="00536FDB"/>
    <w:rsid w:val="00570EEA"/>
    <w:rsid w:val="0057199F"/>
    <w:rsid w:val="00587684"/>
    <w:rsid w:val="005A51DA"/>
    <w:rsid w:val="00633513"/>
    <w:rsid w:val="006E1DBB"/>
    <w:rsid w:val="00A41E84"/>
    <w:rsid w:val="00AB43BF"/>
    <w:rsid w:val="00AD6190"/>
    <w:rsid w:val="00C1052B"/>
    <w:rsid w:val="00C1710D"/>
    <w:rsid w:val="00C26208"/>
    <w:rsid w:val="00C45AC4"/>
    <w:rsid w:val="00FD5AA1"/>
    <w:rsid w:val="0BD374EE"/>
    <w:rsid w:val="0D335301"/>
    <w:rsid w:val="39A2080F"/>
    <w:rsid w:val="44D303BB"/>
    <w:rsid w:val="47986BC4"/>
    <w:rsid w:val="51A1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11846</Company>
  <Pages>8</Pages>
  <Words>340</Words>
  <Characters>1943</Characters>
  <Lines>16</Lines>
  <Paragraphs>4</Paragraphs>
  <TotalTime>1</TotalTime>
  <ScaleCrop>false</ScaleCrop>
  <LinksUpToDate>false</LinksUpToDate>
  <CharactersWithSpaces>2279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2023-04-19T06:48:00Z</dcterms:created>
  <dc:creator>PC</dc:creator>
  <cp:lastModifiedBy>Administrator</cp:lastModifiedBy>
  <dcterms:modified xsi:type="dcterms:W3CDTF">2023-07-10T07:16:24Z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CD6E9DB3C56D4C64B9FED2EFA3B43D68</vt:lpwstr>
  </property>
</Properties>
</file>