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2"/>
        <w:ind w:left="221" w:right="0" w:firstLine="0"/>
        <w:jc w:val="left"/>
        <w:rPr>
          <w:rFonts w:hint="eastAsia" w:ascii="黑体" w:eastAsia="黑体"/>
          <w:sz w:val="36"/>
        </w:rPr>
      </w:pPr>
      <w:r>
        <w:rPr>
          <w:rFonts w:hint="eastAsia" w:ascii="黑体" w:eastAsia="黑体"/>
          <w:sz w:val="36"/>
        </w:rPr>
        <w:t>附件 2：</w:t>
      </w:r>
    </w:p>
    <w:p>
      <w:pPr>
        <w:pStyle w:val="3"/>
        <w:rPr>
          <w:rFonts w:ascii="黑体"/>
          <w:sz w:val="36"/>
        </w:rPr>
      </w:pPr>
    </w:p>
    <w:p>
      <w:pPr>
        <w:pStyle w:val="3"/>
        <w:rPr>
          <w:rFonts w:ascii="黑体"/>
          <w:sz w:val="36"/>
        </w:rPr>
      </w:pPr>
    </w:p>
    <w:p>
      <w:pPr>
        <w:pStyle w:val="3"/>
        <w:spacing w:before="3"/>
        <w:rPr>
          <w:rFonts w:ascii="黑体"/>
          <w:sz w:val="45"/>
        </w:rPr>
      </w:pPr>
    </w:p>
    <w:p>
      <w:pPr>
        <w:pStyle w:val="2"/>
        <w:ind w:left="1054" w:right="0"/>
        <w:jc w:val="left"/>
      </w:pPr>
      <w:bookmarkStart w:id="0" w:name=" “科创融教”职业教育改革创新课题"/>
      <w:bookmarkEnd w:id="0"/>
      <w:r>
        <w:t>“科创融教”职业教育改革创新课题</w:t>
      </w:r>
    </w:p>
    <w:p>
      <w:pPr>
        <w:tabs>
          <w:tab w:val="left" w:pos="662"/>
          <w:tab w:val="left" w:pos="1324"/>
        </w:tabs>
        <w:spacing w:before="406"/>
        <w:ind w:left="0" w:right="337" w:firstLine="0"/>
        <w:jc w:val="center"/>
        <w:rPr>
          <w:rFonts w:hint="eastAsia" w:ascii="微软雅黑" w:eastAsia="微软雅黑"/>
          <w:b/>
          <w:sz w:val="44"/>
        </w:rPr>
      </w:pPr>
      <w:bookmarkStart w:id="1" w:name="申 报 书"/>
      <w:bookmarkEnd w:id="1"/>
      <w:r>
        <w:rPr>
          <w:rFonts w:hint="eastAsia" w:ascii="微软雅黑" w:eastAsia="微软雅黑"/>
          <w:b/>
          <w:sz w:val="44"/>
        </w:rPr>
        <w:t>申</w:t>
      </w:r>
      <w:r>
        <w:rPr>
          <w:rFonts w:hint="eastAsia" w:ascii="微软雅黑" w:eastAsia="微软雅黑"/>
          <w:b/>
          <w:sz w:val="44"/>
        </w:rPr>
        <w:tab/>
      </w:r>
      <w:r>
        <w:rPr>
          <w:rFonts w:hint="eastAsia" w:ascii="微软雅黑" w:eastAsia="微软雅黑"/>
          <w:b/>
          <w:sz w:val="44"/>
        </w:rPr>
        <w:t>报</w:t>
      </w:r>
      <w:r>
        <w:rPr>
          <w:rFonts w:hint="eastAsia" w:ascii="微软雅黑" w:eastAsia="微软雅黑"/>
          <w:b/>
          <w:sz w:val="44"/>
        </w:rPr>
        <w:tab/>
      </w:r>
      <w:r>
        <w:rPr>
          <w:rFonts w:hint="eastAsia" w:ascii="微软雅黑" w:eastAsia="微软雅黑"/>
          <w:b/>
          <w:sz w:val="44"/>
        </w:rPr>
        <w:t>书</w:t>
      </w:r>
    </w:p>
    <w:p>
      <w:pPr>
        <w:pStyle w:val="3"/>
        <w:rPr>
          <w:rFonts w:ascii="微软雅黑"/>
          <w:b/>
          <w:sz w:val="52"/>
        </w:rPr>
      </w:pPr>
    </w:p>
    <w:p>
      <w:pPr>
        <w:pStyle w:val="3"/>
        <w:rPr>
          <w:rFonts w:ascii="微软雅黑"/>
          <w:b/>
          <w:sz w:val="52"/>
        </w:rPr>
      </w:pPr>
    </w:p>
    <w:p>
      <w:pPr>
        <w:pStyle w:val="3"/>
        <w:rPr>
          <w:rFonts w:ascii="微软雅黑"/>
          <w:b/>
          <w:sz w:val="52"/>
        </w:rPr>
      </w:pPr>
    </w:p>
    <w:p>
      <w:pPr>
        <w:pStyle w:val="3"/>
        <w:spacing w:before="16"/>
        <w:rPr>
          <w:rFonts w:ascii="微软雅黑"/>
          <w:b/>
          <w:sz w:val="34"/>
        </w:rPr>
      </w:pPr>
    </w:p>
    <w:p>
      <w:pPr>
        <w:tabs>
          <w:tab w:val="left" w:pos="7699"/>
          <w:tab w:val="left" w:pos="7789"/>
        </w:tabs>
        <w:spacing w:before="0" w:line="400" w:lineRule="auto"/>
        <w:ind w:left="1121" w:right="1494" w:firstLine="0"/>
        <w:jc w:val="both"/>
        <w:rPr>
          <w:rFonts w:ascii="Times New Roman" w:eastAsia="Times New Roman"/>
          <w:sz w:val="30"/>
        </w:rPr>
      </w:pPr>
      <w:r>
        <w:rPr>
          <w:rFonts w:hint="eastAsia" w:ascii="仿宋" w:eastAsia="仿宋"/>
          <w:sz w:val="30"/>
        </w:rPr>
        <w:t>课题名称</w:t>
      </w:r>
      <w:r>
        <w:rPr>
          <w:rFonts w:hint="eastAsia" w:ascii="仿宋" w:eastAsia="仿宋"/>
          <w:spacing w:val="8"/>
          <w:sz w:val="30"/>
        </w:rPr>
        <w:t>：</w:t>
      </w:r>
      <w:r>
        <w:rPr>
          <w:rFonts w:ascii="Times New Roman" w:eastAsia="Times New Roman"/>
          <w:sz w:val="30"/>
          <w:u w:val="single"/>
        </w:rPr>
        <w:t xml:space="preserve"> </w:t>
      </w:r>
      <w:r>
        <w:rPr>
          <w:rFonts w:ascii="Times New Roman" w:eastAsia="Times New Roman"/>
          <w:sz w:val="30"/>
          <w:u w:val="single"/>
        </w:rPr>
        <w:tab/>
      </w:r>
      <w:r>
        <w:rPr>
          <w:rFonts w:ascii="Times New Roman" w:eastAsia="Times New Roman"/>
          <w:sz w:val="30"/>
          <w:u w:val="single"/>
        </w:rPr>
        <w:t xml:space="preserve"> </w:t>
      </w:r>
      <w:r>
        <w:rPr>
          <w:rFonts w:hint="eastAsia" w:ascii="仿宋" w:eastAsia="仿宋"/>
          <w:sz w:val="30"/>
        </w:rPr>
        <w:t>负 责</w:t>
      </w:r>
      <w:r>
        <w:rPr>
          <w:rFonts w:hint="eastAsia" w:ascii="仿宋" w:eastAsia="仿宋"/>
          <w:spacing w:val="-1"/>
          <w:sz w:val="30"/>
        </w:rPr>
        <w:t xml:space="preserve"> </w:t>
      </w:r>
      <w:r>
        <w:rPr>
          <w:rFonts w:hint="eastAsia" w:ascii="仿宋" w:eastAsia="仿宋"/>
          <w:sz w:val="30"/>
        </w:rPr>
        <w:t>人</w:t>
      </w:r>
      <w:r>
        <w:rPr>
          <w:rFonts w:hint="eastAsia" w:ascii="仿宋" w:eastAsia="仿宋"/>
          <w:spacing w:val="8"/>
          <w:sz w:val="30"/>
        </w:rPr>
        <w:t>：</w:t>
      </w:r>
      <w:r>
        <w:rPr>
          <w:rFonts w:ascii="Times New Roman" w:eastAsia="Times New Roman"/>
          <w:sz w:val="30"/>
          <w:u w:val="single"/>
        </w:rPr>
        <w:t xml:space="preserve"> </w:t>
      </w:r>
      <w:r>
        <w:rPr>
          <w:rFonts w:ascii="Times New Roman" w:eastAsia="Times New Roman"/>
          <w:sz w:val="30"/>
          <w:u w:val="single"/>
        </w:rPr>
        <w:tab/>
      </w:r>
      <w:r>
        <w:rPr>
          <w:rFonts w:ascii="Times New Roman" w:eastAsia="Times New Roman"/>
          <w:sz w:val="30"/>
          <w:u w:val="single"/>
        </w:rPr>
        <w:t xml:space="preserve"> </w:t>
      </w:r>
      <w:r>
        <w:rPr>
          <w:rFonts w:hint="eastAsia" w:ascii="仿宋" w:eastAsia="仿宋"/>
          <w:sz w:val="30"/>
        </w:rPr>
        <w:t>单位名称</w:t>
      </w:r>
      <w:r>
        <w:rPr>
          <w:rFonts w:hint="eastAsia" w:ascii="仿宋" w:eastAsia="仿宋"/>
          <w:spacing w:val="8"/>
          <w:sz w:val="30"/>
        </w:rPr>
        <w:t>：</w:t>
      </w:r>
      <w:r>
        <w:rPr>
          <w:rFonts w:ascii="Times New Roman" w:eastAsia="Times New Roman"/>
          <w:sz w:val="30"/>
          <w:u w:val="single"/>
        </w:rPr>
        <w:t xml:space="preserve"> </w:t>
      </w:r>
      <w:r>
        <w:rPr>
          <w:rFonts w:ascii="Times New Roman" w:eastAsia="Times New Roman"/>
          <w:sz w:val="30"/>
          <w:u w:val="single"/>
        </w:rPr>
        <w:tab/>
      </w:r>
      <w:r>
        <w:rPr>
          <w:rFonts w:ascii="Times New Roman" w:eastAsia="Times New Roman"/>
          <w:sz w:val="30"/>
          <w:u w:val="single"/>
        </w:rPr>
        <w:t xml:space="preserve"> </w:t>
      </w:r>
      <w:r>
        <w:rPr>
          <w:rFonts w:hint="eastAsia" w:ascii="仿宋" w:eastAsia="仿宋"/>
          <w:sz w:val="30"/>
        </w:rPr>
        <w:t>填报日期：</w:t>
      </w:r>
      <w:r>
        <w:rPr>
          <w:rFonts w:hint="eastAsia" w:ascii="仿宋" w:eastAsia="仿宋"/>
          <w:spacing w:val="-52"/>
          <w:sz w:val="30"/>
        </w:rPr>
        <w:t xml:space="preserve"> </w:t>
      </w:r>
      <w:r>
        <w:rPr>
          <w:rFonts w:ascii="Times New Roman" w:eastAsia="Times New Roman"/>
          <w:sz w:val="30"/>
          <w:u w:val="single"/>
        </w:rPr>
        <w:t xml:space="preserve"> </w:t>
      </w:r>
      <w:r>
        <w:rPr>
          <w:rFonts w:ascii="Times New Roman" w:eastAsia="Times New Roman"/>
          <w:sz w:val="30"/>
          <w:u w:val="single"/>
        </w:rPr>
        <w:tab/>
      </w:r>
      <w:r>
        <w:rPr>
          <w:rFonts w:ascii="Times New Roman" w:eastAsia="Times New Roman"/>
          <w:sz w:val="30"/>
          <w:u w:val="single"/>
        </w:rPr>
        <w:tab/>
      </w:r>
    </w:p>
    <w:p>
      <w:pPr>
        <w:pStyle w:val="3"/>
        <w:rPr>
          <w:rFonts w:ascii="Times New Roman"/>
        </w:rPr>
      </w:pPr>
    </w:p>
    <w:p>
      <w:pPr>
        <w:pStyle w:val="3"/>
        <w:rPr>
          <w:rFonts w:ascii="Times New Roman"/>
        </w:rPr>
      </w:pPr>
    </w:p>
    <w:p>
      <w:pPr>
        <w:pStyle w:val="3"/>
        <w:spacing w:before="4"/>
        <w:rPr>
          <w:rFonts w:ascii="Times New Roman"/>
          <w:sz w:val="25"/>
        </w:rPr>
      </w:pPr>
    </w:p>
    <w:p>
      <w:pPr>
        <w:spacing w:before="0" w:line="348" w:lineRule="auto"/>
        <w:ind w:left="1323" w:right="1660" w:firstLine="0"/>
        <w:jc w:val="center"/>
        <w:rPr>
          <w:rFonts w:hint="eastAsia" w:ascii="仿宋" w:eastAsia="仿宋"/>
          <w:sz w:val="30"/>
        </w:rPr>
      </w:pPr>
      <w:r>
        <w:rPr>
          <w:rFonts w:hint="eastAsia" w:ascii="仿宋" w:eastAsia="仿宋"/>
          <w:sz w:val="30"/>
        </w:rPr>
        <w:t>教育部行业职业教育教学指导委员会工作办公室北京创新研究所</w:t>
      </w:r>
    </w:p>
    <w:p>
      <w:pPr>
        <w:spacing w:before="6"/>
        <w:ind w:left="0" w:right="335" w:firstLine="0"/>
        <w:jc w:val="center"/>
        <w:rPr>
          <w:rFonts w:hint="eastAsia" w:ascii="仿宋" w:eastAsia="仿宋"/>
          <w:sz w:val="30"/>
        </w:rPr>
      </w:pPr>
      <w:r>
        <w:rPr>
          <w:rFonts w:hint="eastAsia" w:ascii="仿宋" w:eastAsia="仿宋"/>
          <w:sz w:val="30"/>
        </w:rPr>
        <w:t>二〇二〇年十一月</w:t>
      </w:r>
    </w:p>
    <w:p>
      <w:pPr>
        <w:spacing w:after="0"/>
        <w:jc w:val="center"/>
        <w:rPr>
          <w:rFonts w:hint="eastAsia" w:ascii="仿宋" w:eastAsia="仿宋"/>
          <w:sz w:val="30"/>
        </w:rPr>
        <w:sectPr>
          <w:pgSz w:w="11910" w:h="16840"/>
          <w:pgMar w:top="1480" w:right="1140" w:bottom="280" w:left="1480" w:header="720" w:footer="720" w:gutter="0"/>
        </w:sectPr>
      </w:pPr>
    </w:p>
    <w:p>
      <w:pPr>
        <w:spacing w:before="2"/>
        <w:ind w:left="0" w:right="337" w:firstLine="0"/>
        <w:jc w:val="center"/>
        <w:rPr>
          <w:rFonts w:hint="eastAsia" w:ascii="微软雅黑" w:eastAsia="微软雅黑"/>
          <w:b/>
          <w:sz w:val="28"/>
        </w:rPr>
      </w:pPr>
      <w:r>
        <w:rPr>
          <w:rFonts w:hint="eastAsia" w:ascii="微软雅黑" w:eastAsia="微软雅黑"/>
          <w:b/>
          <w:sz w:val="28"/>
        </w:rPr>
        <w:t>一、 课题基本信息表</w:t>
      </w:r>
    </w:p>
    <w:p>
      <w:pPr>
        <w:pStyle w:val="3"/>
        <w:spacing w:before="9"/>
        <w:rPr>
          <w:rFonts w:ascii="微软雅黑"/>
          <w:b/>
          <w:sz w:val="6"/>
        </w:rPr>
      </w:pPr>
    </w:p>
    <w:tbl>
      <w:tblPr>
        <w:tblStyle w:val="6"/>
        <w:tblW w:w="0" w:type="auto"/>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850"/>
        <w:gridCol w:w="852"/>
        <w:gridCol w:w="2553"/>
        <w:gridCol w:w="813"/>
        <w:gridCol w:w="421"/>
        <w:gridCol w:w="186"/>
        <w:gridCol w:w="2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569" w:type="dxa"/>
            <w:tcBorders>
              <w:bottom w:val="nil"/>
            </w:tcBorders>
          </w:tcPr>
          <w:p>
            <w:pPr>
              <w:pStyle w:val="9"/>
              <w:rPr>
                <w:rFonts w:ascii="微软雅黑"/>
                <w:b/>
                <w:sz w:val="24"/>
              </w:rPr>
            </w:pPr>
          </w:p>
          <w:p>
            <w:pPr>
              <w:pStyle w:val="9"/>
              <w:spacing w:before="6"/>
              <w:rPr>
                <w:rFonts w:ascii="微软雅黑"/>
                <w:b/>
                <w:sz w:val="12"/>
              </w:rPr>
            </w:pPr>
          </w:p>
          <w:p>
            <w:pPr>
              <w:pStyle w:val="9"/>
              <w:spacing w:line="288" w:lineRule="exact"/>
              <w:ind w:left="163"/>
              <w:rPr>
                <w:rFonts w:hint="eastAsia" w:ascii="仿宋" w:eastAsia="仿宋"/>
                <w:b/>
                <w:sz w:val="24"/>
              </w:rPr>
            </w:pPr>
            <w:r>
              <w:rPr>
                <w:rFonts w:hint="eastAsia" w:ascii="仿宋" w:eastAsia="仿宋"/>
                <w:b/>
                <w:w w:val="99"/>
                <w:sz w:val="24"/>
              </w:rPr>
              <w:t>课</w:t>
            </w:r>
          </w:p>
        </w:tc>
        <w:tc>
          <w:tcPr>
            <w:tcW w:w="1702" w:type="dxa"/>
            <w:gridSpan w:val="2"/>
          </w:tcPr>
          <w:p>
            <w:pPr>
              <w:pStyle w:val="9"/>
              <w:spacing w:before="4"/>
              <w:rPr>
                <w:rFonts w:ascii="微软雅黑"/>
                <w:b/>
                <w:sz w:val="18"/>
              </w:rPr>
            </w:pPr>
          </w:p>
          <w:p>
            <w:pPr>
              <w:pStyle w:val="9"/>
              <w:ind w:left="129"/>
              <w:rPr>
                <w:rFonts w:hint="eastAsia" w:ascii="仿宋" w:eastAsia="仿宋"/>
                <w:sz w:val="24"/>
              </w:rPr>
            </w:pPr>
            <w:r>
              <w:rPr>
                <w:rFonts w:hint="eastAsia" w:ascii="仿宋" w:eastAsia="仿宋"/>
                <w:sz w:val="24"/>
              </w:rPr>
              <w:t>申报课题名称</w:t>
            </w:r>
          </w:p>
        </w:tc>
        <w:tc>
          <w:tcPr>
            <w:tcW w:w="6242" w:type="dxa"/>
            <w:gridSpan w:val="5"/>
          </w:tcPr>
          <w:p>
            <w:pPr>
              <w:pStyle w:val="9"/>
              <w:rPr>
                <w:rFonts w:hint="eastAsia" w:ascii="仿宋" w:hAnsi="仿宋" w:eastAsia="仿宋" w:cs="仿宋"/>
                <w:sz w:val="24"/>
              </w:rPr>
            </w:pPr>
          </w:p>
          <w:p>
            <w:pPr>
              <w:pStyle w:val="9"/>
              <w:rPr>
                <w:rFonts w:ascii="Times New Roman"/>
                <w:sz w:val="24"/>
              </w:rPr>
            </w:pPr>
            <w:r>
              <w:rPr>
                <w:rFonts w:hint="eastAsia" w:ascii="仿宋" w:hAnsi="仿宋" w:eastAsia="仿宋" w:cs="仿宋"/>
                <w:sz w:val="24"/>
              </w:rPr>
              <w:t>高水平学科建设背景下（自然科学</w:t>
            </w:r>
            <w:r>
              <w:rPr>
                <w:rFonts w:hint="eastAsia" w:ascii="仿宋" w:hAnsi="仿宋" w:eastAsia="仿宋" w:cs="仿宋"/>
                <w:sz w:val="24"/>
                <w:lang w:val="en-US" w:eastAsia="zh-CN"/>
              </w:rPr>
              <w:t>/</w:t>
            </w:r>
            <w:r>
              <w:rPr>
                <w:rFonts w:hint="eastAsia" w:ascii="仿宋" w:hAnsi="仿宋" w:eastAsia="仿宋" w:cs="仿宋"/>
                <w:sz w:val="24"/>
              </w:rPr>
              <w:t xml:space="preserve">社会科学）文献学术不端现状及防治研究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69" w:type="dxa"/>
            <w:vMerge w:val="restart"/>
            <w:tcBorders>
              <w:top w:val="nil"/>
            </w:tcBorders>
          </w:tcPr>
          <w:p>
            <w:pPr>
              <w:pStyle w:val="9"/>
              <w:spacing w:line="242" w:lineRule="auto"/>
              <w:ind w:left="163" w:right="153"/>
              <w:jc w:val="both"/>
              <w:rPr>
                <w:rFonts w:hint="eastAsia" w:ascii="仿宋" w:eastAsia="仿宋"/>
                <w:b/>
                <w:sz w:val="24"/>
              </w:rPr>
            </w:pPr>
            <w:r>
              <w:rPr>
                <w:rFonts w:hint="eastAsia" w:ascii="仿宋" w:eastAsia="仿宋"/>
                <w:b/>
                <w:sz w:val="24"/>
              </w:rPr>
              <w:t>题信息</w:t>
            </w:r>
          </w:p>
        </w:tc>
        <w:tc>
          <w:tcPr>
            <w:tcW w:w="1702" w:type="dxa"/>
            <w:gridSpan w:val="2"/>
          </w:tcPr>
          <w:p>
            <w:pPr>
              <w:pStyle w:val="9"/>
              <w:spacing w:before="123"/>
              <w:ind w:left="369"/>
              <w:rPr>
                <w:rFonts w:hint="eastAsia" w:ascii="仿宋" w:eastAsia="仿宋"/>
                <w:sz w:val="24"/>
              </w:rPr>
            </w:pPr>
            <w:r>
              <w:rPr>
                <w:rFonts w:hint="eastAsia" w:ascii="仿宋" w:eastAsia="仿宋"/>
                <w:sz w:val="24"/>
              </w:rPr>
              <w:t>课题编号</w:t>
            </w:r>
          </w:p>
        </w:tc>
        <w:tc>
          <w:tcPr>
            <w:tcW w:w="6242" w:type="dxa"/>
            <w:gridSpan w:val="5"/>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69" w:type="dxa"/>
            <w:vMerge w:val="continue"/>
            <w:tcBorders>
              <w:top w:val="nil"/>
            </w:tcBorders>
          </w:tcPr>
          <w:p>
            <w:pPr>
              <w:rPr>
                <w:sz w:val="2"/>
                <w:szCs w:val="2"/>
              </w:rPr>
            </w:pPr>
          </w:p>
        </w:tc>
        <w:tc>
          <w:tcPr>
            <w:tcW w:w="1702" w:type="dxa"/>
            <w:gridSpan w:val="2"/>
          </w:tcPr>
          <w:p>
            <w:pPr>
              <w:pStyle w:val="9"/>
              <w:spacing w:before="102"/>
              <w:ind w:left="129"/>
              <w:rPr>
                <w:rFonts w:hint="eastAsia" w:ascii="仿宋" w:eastAsia="仿宋"/>
                <w:sz w:val="24"/>
              </w:rPr>
            </w:pPr>
            <w:r>
              <w:rPr>
                <w:rFonts w:hint="eastAsia" w:ascii="仿宋" w:eastAsia="仿宋"/>
                <w:sz w:val="24"/>
              </w:rPr>
              <w:t>课题研究时间</w:t>
            </w:r>
          </w:p>
        </w:tc>
        <w:tc>
          <w:tcPr>
            <w:tcW w:w="2553" w:type="dxa"/>
            <w:tcBorders>
              <w:right w:val="nil"/>
            </w:tcBorders>
          </w:tcPr>
          <w:p>
            <w:pPr>
              <w:pStyle w:val="9"/>
              <w:tabs>
                <w:tab w:val="left" w:pos="2027"/>
              </w:tabs>
              <w:spacing w:before="102"/>
              <w:ind w:left="1307"/>
              <w:rPr>
                <w:rFonts w:hint="eastAsia" w:ascii="仿宋" w:eastAsia="仿宋"/>
                <w:sz w:val="24"/>
              </w:rPr>
            </w:pPr>
            <w:r>
              <w:rPr>
                <w:rFonts w:hint="eastAsia" w:ascii="仿宋" w:eastAsia="仿宋"/>
                <w:sz w:val="24"/>
              </w:rPr>
              <w:t>年</w:t>
            </w:r>
            <w:r>
              <w:rPr>
                <w:rFonts w:hint="eastAsia" w:ascii="仿宋" w:eastAsia="仿宋"/>
                <w:sz w:val="24"/>
              </w:rPr>
              <w:tab/>
            </w:r>
            <w:r>
              <w:rPr>
                <w:rFonts w:hint="eastAsia" w:ascii="仿宋" w:eastAsia="仿宋"/>
                <w:sz w:val="24"/>
              </w:rPr>
              <w:t>月</w:t>
            </w:r>
          </w:p>
        </w:tc>
        <w:tc>
          <w:tcPr>
            <w:tcW w:w="813" w:type="dxa"/>
            <w:tcBorders>
              <w:left w:val="nil"/>
              <w:right w:val="nil"/>
            </w:tcBorders>
          </w:tcPr>
          <w:p>
            <w:pPr>
              <w:pStyle w:val="9"/>
              <w:spacing w:before="102"/>
              <w:ind w:left="60" w:right="112"/>
              <w:jc w:val="center"/>
              <w:rPr>
                <w:rFonts w:hint="eastAsia" w:ascii="仿宋" w:eastAsia="仿宋"/>
                <w:sz w:val="24"/>
              </w:rPr>
            </w:pPr>
            <w:r>
              <w:rPr>
                <w:rFonts w:hint="eastAsia" w:ascii="仿宋" w:eastAsia="仿宋"/>
                <w:sz w:val="24"/>
              </w:rPr>
              <w:t>日 至</w:t>
            </w:r>
          </w:p>
        </w:tc>
        <w:tc>
          <w:tcPr>
            <w:tcW w:w="421" w:type="dxa"/>
            <w:tcBorders>
              <w:left w:val="nil"/>
              <w:right w:val="nil"/>
            </w:tcBorders>
          </w:tcPr>
          <w:p>
            <w:pPr>
              <w:pStyle w:val="9"/>
              <w:rPr>
                <w:rFonts w:ascii="Times New Roman"/>
                <w:sz w:val="24"/>
              </w:rPr>
            </w:pPr>
          </w:p>
        </w:tc>
        <w:tc>
          <w:tcPr>
            <w:tcW w:w="2455" w:type="dxa"/>
            <w:gridSpan w:val="2"/>
            <w:tcBorders>
              <w:left w:val="nil"/>
            </w:tcBorders>
          </w:tcPr>
          <w:p>
            <w:pPr>
              <w:pStyle w:val="9"/>
              <w:tabs>
                <w:tab w:val="left" w:pos="645"/>
                <w:tab w:val="left" w:pos="1245"/>
              </w:tabs>
              <w:spacing w:before="102"/>
              <w:ind w:left="45"/>
              <w:rPr>
                <w:rFonts w:hint="eastAsia" w:ascii="仿宋" w:eastAsia="仿宋"/>
                <w:sz w:val="24"/>
              </w:rPr>
            </w:pPr>
            <w:r>
              <w:rPr>
                <w:rFonts w:hint="eastAsia" w:ascii="仿宋" w:eastAsia="仿宋"/>
                <w:sz w:val="24"/>
              </w:rPr>
              <w:t>年</w:t>
            </w:r>
            <w:r>
              <w:rPr>
                <w:rFonts w:hint="eastAsia" w:ascii="仿宋" w:eastAsia="仿宋"/>
                <w:sz w:val="24"/>
              </w:rPr>
              <w:tab/>
            </w:r>
            <w:r>
              <w:rPr>
                <w:rFonts w:hint="eastAsia" w:ascii="仿宋" w:eastAsia="仿宋"/>
                <w:sz w:val="24"/>
              </w:rPr>
              <w:t>月</w:t>
            </w:r>
            <w:r>
              <w:rPr>
                <w:rFonts w:hint="eastAsia" w:ascii="仿宋" w:eastAsia="仿宋"/>
                <w:sz w:val="24"/>
              </w:rPr>
              <w:tab/>
            </w:r>
            <w:r>
              <w:rPr>
                <w:rFonts w:hint="eastAsia" w:ascii="仿宋" w:eastAsia="仿宋"/>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69" w:type="dxa"/>
            <w:vMerge w:val="continue"/>
            <w:tcBorders>
              <w:top w:val="nil"/>
            </w:tcBorders>
          </w:tcPr>
          <w:p>
            <w:pPr>
              <w:rPr>
                <w:sz w:val="2"/>
                <w:szCs w:val="2"/>
              </w:rPr>
            </w:pPr>
          </w:p>
        </w:tc>
        <w:tc>
          <w:tcPr>
            <w:tcW w:w="1702" w:type="dxa"/>
            <w:gridSpan w:val="2"/>
          </w:tcPr>
          <w:p>
            <w:pPr>
              <w:pStyle w:val="9"/>
              <w:spacing w:before="101"/>
              <w:ind w:left="369"/>
              <w:rPr>
                <w:rFonts w:hint="eastAsia" w:ascii="仿宋" w:eastAsia="仿宋"/>
                <w:sz w:val="24"/>
              </w:rPr>
            </w:pPr>
            <w:r>
              <w:rPr>
                <w:rFonts w:hint="eastAsia" w:ascii="仿宋" w:eastAsia="仿宋"/>
                <w:sz w:val="24"/>
              </w:rPr>
              <w:t>申请经费</w:t>
            </w:r>
          </w:p>
        </w:tc>
        <w:tc>
          <w:tcPr>
            <w:tcW w:w="6242" w:type="dxa"/>
            <w:gridSpan w:val="5"/>
          </w:tcPr>
          <w:p>
            <w:pPr>
              <w:pStyle w:val="9"/>
              <w:spacing w:before="101"/>
              <w:ind w:right="3103"/>
              <w:jc w:val="center"/>
              <w:rPr>
                <w:rFonts w:hint="eastAsia" w:ascii="仿宋" w:eastAsia="仿宋"/>
                <w:sz w:val="24"/>
              </w:rPr>
            </w:pPr>
            <w:r>
              <w:rPr>
                <w:rFonts w:hint="eastAsia" w:ascii="仿宋" w:eastAsia="仿宋"/>
                <w:sz w:val="24"/>
                <w:lang w:val="en-US" w:eastAsia="zh-CN"/>
              </w:rPr>
              <w:t xml:space="preserve">                   5</w:t>
            </w:r>
            <w:r>
              <w:rPr>
                <w:rFonts w:hint="eastAsia" w:ascii="仿宋" w:eastAsia="仿宋"/>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69" w:type="dxa"/>
            <w:vMerge w:val="restart"/>
          </w:tcPr>
          <w:p>
            <w:pPr>
              <w:pStyle w:val="9"/>
              <w:rPr>
                <w:rFonts w:ascii="微软雅黑"/>
                <w:b/>
                <w:sz w:val="24"/>
              </w:rPr>
            </w:pPr>
          </w:p>
          <w:p>
            <w:pPr>
              <w:pStyle w:val="9"/>
              <w:spacing w:before="4"/>
              <w:rPr>
                <w:rFonts w:ascii="微软雅黑"/>
                <w:b/>
                <w:sz w:val="18"/>
              </w:rPr>
            </w:pPr>
          </w:p>
          <w:p>
            <w:pPr>
              <w:pStyle w:val="9"/>
              <w:spacing w:line="242" w:lineRule="auto"/>
              <w:ind w:left="163" w:right="153"/>
              <w:jc w:val="both"/>
              <w:rPr>
                <w:rFonts w:hint="eastAsia" w:ascii="仿宋" w:eastAsia="仿宋"/>
                <w:b/>
                <w:sz w:val="24"/>
              </w:rPr>
            </w:pPr>
            <w:r>
              <w:rPr>
                <w:rFonts w:hint="eastAsia" w:ascii="仿宋" w:eastAsia="仿宋"/>
                <w:b/>
                <w:sz w:val="24"/>
              </w:rPr>
              <w:t>申请人信息</w:t>
            </w:r>
          </w:p>
        </w:tc>
        <w:tc>
          <w:tcPr>
            <w:tcW w:w="850" w:type="dxa"/>
            <w:tcBorders>
              <w:right w:val="nil"/>
            </w:tcBorders>
          </w:tcPr>
          <w:p>
            <w:pPr>
              <w:pStyle w:val="9"/>
              <w:spacing w:before="102"/>
              <w:ind w:right="233"/>
              <w:jc w:val="right"/>
              <w:rPr>
                <w:rFonts w:hint="eastAsia" w:ascii="仿宋" w:eastAsia="仿宋"/>
                <w:sz w:val="24"/>
              </w:rPr>
            </w:pPr>
            <w:r>
              <w:rPr>
                <w:rFonts w:hint="eastAsia" w:ascii="仿宋" w:eastAsia="仿宋"/>
                <w:sz w:val="24"/>
              </w:rPr>
              <w:t>姓</w:t>
            </w:r>
          </w:p>
        </w:tc>
        <w:tc>
          <w:tcPr>
            <w:tcW w:w="852" w:type="dxa"/>
            <w:tcBorders>
              <w:left w:val="nil"/>
            </w:tcBorders>
          </w:tcPr>
          <w:p>
            <w:pPr>
              <w:pStyle w:val="9"/>
              <w:spacing w:before="102"/>
              <w:ind w:left="244"/>
              <w:rPr>
                <w:rFonts w:hint="eastAsia" w:ascii="仿宋" w:eastAsia="仿宋"/>
                <w:sz w:val="24"/>
              </w:rPr>
            </w:pPr>
            <w:r>
              <w:rPr>
                <w:rFonts w:hint="eastAsia" w:ascii="仿宋" w:eastAsia="仿宋"/>
                <w:sz w:val="24"/>
              </w:rPr>
              <w:t>名</w:t>
            </w:r>
          </w:p>
        </w:tc>
        <w:tc>
          <w:tcPr>
            <w:tcW w:w="2553" w:type="dxa"/>
          </w:tcPr>
          <w:p>
            <w:pPr>
              <w:pStyle w:val="9"/>
              <w:rPr>
                <w:rFonts w:ascii="Times New Roman"/>
                <w:sz w:val="24"/>
              </w:rPr>
            </w:pPr>
          </w:p>
        </w:tc>
        <w:tc>
          <w:tcPr>
            <w:tcW w:w="813" w:type="dxa"/>
            <w:tcBorders>
              <w:right w:val="nil"/>
            </w:tcBorders>
          </w:tcPr>
          <w:p>
            <w:pPr>
              <w:pStyle w:val="9"/>
              <w:spacing w:before="102"/>
              <w:ind w:right="114"/>
              <w:jc w:val="center"/>
              <w:rPr>
                <w:rFonts w:hint="eastAsia" w:ascii="仿宋" w:eastAsia="仿宋"/>
                <w:sz w:val="24"/>
              </w:rPr>
            </w:pPr>
            <w:r>
              <w:rPr>
                <w:rFonts w:hint="eastAsia" w:ascii="仿宋" w:eastAsia="仿宋"/>
                <w:sz w:val="24"/>
              </w:rPr>
              <w:t>性</w:t>
            </w:r>
          </w:p>
        </w:tc>
        <w:tc>
          <w:tcPr>
            <w:tcW w:w="607" w:type="dxa"/>
            <w:gridSpan w:val="2"/>
            <w:tcBorders>
              <w:left w:val="nil"/>
            </w:tcBorders>
          </w:tcPr>
          <w:p>
            <w:pPr>
              <w:pStyle w:val="9"/>
              <w:spacing w:before="102"/>
              <w:ind w:left="137"/>
              <w:rPr>
                <w:rFonts w:hint="eastAsia" w:ascii="仿宋" w:eastAsia="仿宋"/>
                <w:sz w:val="24"/>
              </w:rPr>
            </w:pPr>
            <w:r>
              <w:rPr>
                <w:rFonts w:hint="eastAsia" w:ascii="仿宋" w:eastAsia="仿宋"/>
                <w:sz w:val="24"/>
              </w:rPr>
              <w:t>别</w:t>
            </w:r>
          </w:p>
        </w:tc>
        <w:tc>
          <w:tcPr>
            <w:tcW w:w="226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69" w:type="dxa"/>
            <w:vMerge w:val="continue"/>
            <w:tcBorders>
              <w:top w:val="nil"/>
            </w:tcBorders>
          </w:tcPr>
          <w:p>
            <w:pPr>
              <w:rPr>
                <w:sz w:val="2"/>
                <w:szCs w:val="2"/>
              </w:rPr>
            </w:pPr>
          </w:p>
        </w:tc>
        <w:tc>
          <w:tcPr>
            <w:tcW w:w="1702" w:type="dxa"/>
            <w:gridSpan w:val="2"/>
          </w:tcPr>
          <w:p>
            <w:pPr>
              <w:pStyle w:val="9"/>
              <w:spacing w:before="102"/>
              <w:ind w:left="369"/>
              <w:rPr>
                <w:rFonts w:hint="eastAsia" w:ascii="仿宋" w:eastAsia="仿宋"/>
                <w:sz w:val="24"/>
              </w:rPr>
            </w:pPr>
            <w:r>
              <w:rPr>
                <w:rFonts w:hint="eastAsia" w:ascii="仿宋" w:eastAsia="仿宋"/>
                <w:sz w:val="24"/>
              </w:rPr>
              <w:t>出生日期</w:t>
            </w:r>
          </w:p>
        </w:tc>
        <w:tc>
          <w:tcPr>
            <w:tcW w:w="2553" w:type="dxa"/>
          </w:tcPr>
          <w:p>
            <w:pPr>
              <w:pStyle w:val="9"/>
              <w:rPr>
                <w:rFonts w:ascii="Times New Roman"/>
                <w:sz w:val="24"/>
              </w:rPr>
            </w:pPr>
          </w:p>
        </w:tc>
        <w:tc>
          <w:tcPr>
            <w:tcW w:w="813" w:type="dxa"/>
            <w:tcBorders>
              <w:right w:val="nil"/>
            </w:tcBorders>
          </w:tcPr>
          <w:p>
            <w:pPr>
              <w:pStyle w:val="9"/>
              <w:spacing w:before="102"/>
              <w:ind w:right="114"/>
              <w:jc w:val="center"/>
              <w:rPr>
                <w:rFonts w:hint="eastAsia" w:ascii="仿宋" w:eastAsia="仿宋"/>
                <w:sz w:val="24"/>
              </w:rPr>
            </w:pPr>
            <w:r>
              <w:rPr>
                <w:rFonts w:hint="eastAsia" w:ascii="仿宋" w:eastAsia="仿宋"/>
                <w:sz w:val="24"/>
              </w:rPr>
              <w:t>学</w:t>
            </w:r>
          </w:p>
        </w:tc>
        <w:tc>
          <w:tcPr>
            <w:tcW w:w="607" w:type="dxa"/>
            <w:gridSpan w:val="2"/>
            <w:tcBorders>
              <w:left w:val="nil"/>
            </w:tcBorders>
          </w:tcPr>
          <w:p>
            <w:pPr>
              <w:pStyle w:val="9"/>
              <w:spacing w:before="102"/>
              <w:ind w:left="137"/>
              <w:rPr>
                <w:rFonts w:hint="eastAsia" w:ascii="仿宋" w:eastAsia="仿宋"/>
                <w:sz w:val="24"/>
              </w:rPr>
            </w:pPr>
            <w:r>
              <w:rPr>
                <w:rFonts w:hint="eastAsia" w:ascii="仿宋" w:eastAsia="仿宋"/>
                <w:sz w:val="24"/>
              </w:rPr>
              <w:t>历</w:t>
            </w:r>
          </w:p>
        </w:tc>
        <w:tc>
          <w:tcPr>
            <w:tcW w:w="226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69" w:type="dxa"/>
            <w:vMerge w:val="continue"/>
            <w:tcBorders>
              <w:top w:val="nil"/>
            </w:tcBorders>
          </w:tcPr>
          <w:p>
            <w:pPr>
              <w:rPr>
                <w:sz w:val="2"/>
                <w:szCs w:val="2"/>
              </w:rPr>
            </w:pPr>
          </w:p>
        </w:tc>
        <w:tc>
          <w:tcPr>
            <w:tcW w:w="850" w:type="dxa"/>
            <w:tcBorders>
              <w:right w:val="nil"/>
            </w:tcBorders>
          </w:tcPr>
          <w:p>
            <w:pPr>
              <w:pStyle w:val="9"/>
              <w:spacing w:before="101"/>
              <w:ind w:right="233"/>
              <w:jc w:val="right"/>
              <w:rPr>
                <w:rFonts w:hint="eastAsia" w:ascii="仿宋" w:eastAsia="仿宋"/>
                <w:sz w:val="24"/>
              </w:rPr>
            </w:pPr>
            <w:r>
              <w:rPr>
                <w:rFonts w:hint="eastAsia" w:ascii="仿宋" w:eastAsia="仿宋"/>
                <w:sz w:val="24"/>
              </w:rPr>
              <w:t>职</w:t>
            </w:r>
          </w:p>
        </w:tc>
        <w:tc>
          <w:tcPr>
            <w:tcW w:w="852" w:type="dxa"/>
            <w:tcBorders>
              <w:left w:val="nil"/>
            </w:tcBorders>
          </w:tcPr>
          <w:p>
            <w:pPr>
              <w:pStyle w:val="9"/>
              <w:spacing w:before="101"/>
              <w:ind w:left="244"/>
              <w:rPr>
                <w:rFonts w:hint="eastAsia" w:ascii="仿宋" w:eastAsia="仿宋"/>
                <w:sz w:val="24"/>
              </w:rPr>
            </w:pPr>
            <w:r>
              <w:rPr>
                <w:rFonts w:hint="eastAsia" w:ascii="仿宋" w:eastAsia="仿宋"/>
                <w:sz w:val="24"/>
              </w:rPr>
              <w:t>称</w:t>
            </w:r>
          </w:p>
        </w:tc>
        <w:tc>
          <w:tcPr>
            <w:tcW w:w="2553" w:type="dxa"/>
          </w:tcPr>
          <w:p>
            <w:pPr>
              <w:pStyle w:val="9"/>
              <w:rPr>
                <w:rFonts w:ascii="Times New Roman"/>
                <w:sz w:val="24"/>
              </w:rPr>
            </w:pPr>
          </w:p>
        </w:tc>
        <w:tc>
          <w:tcPr>
            <w:tcW w:w="1420" w:type="dxa"/>
            <w:gridSpan w:val="3"/>
          </w:tcPr>
          <w:p>
            <w:pPr>
              <w:pStyle w:val="9"/>
              <w:spacing w:before="101"/>
              <w:ind w:left="225"/>
              <w:rPr>
                <w:rFonts w:hint="eastAsia" w:ascii="仿宋" w:eastAsia="仿宋"/>
                <w:sz w:val="24"/>
              </w:rPr>
            </w:pPr>
            <w:r>
              <w:rPr>
                <w:rFonts w:hint="eastAsia" w:ascii="仿宋" w:eastAsia="仿宋"/>
                <w:sz w:val="24"/>
              </w:rPr>
              <w:t>行政职务</w:t>
            </w:r>
          </w:p>
        </w:tc>
        <w:tc>
          <w:tcPr>
            <w:tcW w:w="226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69" w:type="dxa"/>
            <w:vMerge w:val="continue"/>
            <w:tcBorders>
              <w:top w:val="nil"/>
            </w:tcBorders>
          </w:tcPr>
          <w:p>
            <w:pPr>
              <w:rPr>
                <w:sz w:val="2"/>
                <w:szCs w:val="2"/>
              </w:rPr>
            </w:pPr>
          </w:p>
        </w:tc>
        <w:tc>
          <w:tcPr>
            <w:tcW w:w="1702" w:type="dxa"/>
            <w:gridSpan w:val="2"/>
          </w:tcPr>
          <w:p>
            <w:pPr>
              <w:pStyle w:val="9"/>
              <w:spacing w:before="101"/>
              <w:ind w:left="369"/>
              <w:rPr>
                <w:rFonts w:hint="eastAsia" w:ascii="仿宋" w:eastAsia="仿宋"/>
                <w:sz w:val="24"/>
              </w:rPr>
            </w:pPr>
            <w:r>
              <w:rPr>
                <w:rFonts w:hint="eastAsia" w:ascii="仿宋" w:eastAsia="仿宋"/>
                <w:sz w:val="24"/>
              </w:rPr>
              <w:t>研究领域</w:t>
            </w:r>
          </w:p>
        </w:tc>
        <w:tc>
          <w:tcPr>
            <w:tcW w:w="2553" w:type="dxa"/>
          </w:tcPr>
          <w:p>
            <w:pPr>
              <w:pStyle w:val="9"/>
              <w:rPr>
                <w:rFonts w:ascii="Times New Roman"/>
                <w:sz w:val="24"/>
              </w:rPr>
            </w:pPr>
          </w:p>
        </w:tc>
        <w:tc>
          <w:tcPr>
            <w:tcW w:w="1420" w:type="dxa"/>
            <w:gridSpan w:val="3"/>
          </w:tcPr>
          <w:p>
            <w:pPr>
              <w:pStyle w:val="9"/>
              <w:spacing w:before="101"/>
              <w:ind w:left="225"/>
              <w:rPr>
                <w:rFonts w:hint="eastAsia" w:ascii="仿宋" w:eastAsia="仿宋"/>
                <w:sz w:val="24"/>
              </w:rPr>
            </w:pPr>
            <w:r>
              <w:rPr>
                <w:rFonts w:hint="eastAsia" w:ascii="仿宋" w:eastAsia="仿宋"/>
                <w:sz w:val="24"/>
              </w:rPr>
              <w:t>手 机 号</w:t>
            </w:r>
          </w:p>
        </w:tc>
        <w:tc>
          <w:tcPr>
            <w:tcW w:w="226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69" w:type="dxa"/>
            <w:vMerge w:val="continue"/>
            <w:tcBorders>
              <w:top w:val="nil"/>
            </w:tcBorders>
          </w:tcPr>
          <w:p>
            <w:pPr>
              <w:rPr>
                <w:sz w:val="2"/>
                <w:szCs w:val="2"/>
              </w:rPr>
            </w:pPr>
          </w:p>
        </w:tc>
        <w:tc>
          <w:tcPr>
            <w:tcW w:w="1702" w:type="dxa"/>
            <w:gridSpan w:val="2"/>
          </w:tcPr>
          <w:p>
            <w:pPr>
              <w:pStyle w:val="9"/>
              <w:spacing w:before="102"/>
              <w:ind w:left="369"/>
              <w:rPr>
                <w:rFonts w:hint="eastAsia" w:ascii="仿宋" w:eastAsia="仿宋"/>
                <w:sz w:val="24"/>
              </w:rPr>
            </w:pPr>
            <w:r>
              <w:rPr>
                <w:rFonts w:hint="eastAsia" w:ascii="仿宋" w:eastAsia="仿宋"/>
                <w:sz w:val="24"/>
              </w:rPr>
              <w:t>电子信箱</w:t>
            </w:r>
          </w:p>
        </w:tc>
        <w:tc>
          <w:tcPr>
            <w:tcW w:w="6242" w:type="dxa"/>
            <w:gridSpan w:val="5"/>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69" w:type="dxa"/>
            <w:vMerge w:val="continue"/>
            <w:tcBorders>
              <w:top w:val="nil"/>
            </w:tcBorders>
          </w:tcPr>
          <w:p>
            <w:pPr>
              <w:rPr>
                <w:sz w:val="2"/>
                <w:szCs w:val="2"/>
              </w:rPr>
            </w:pPr>
          </w:p>
        </w:tc>
        <w:tc>
          <w:tcPr>
            <w:tcW w:w="1702" w:type="dxa"/>
            <w:gridSpan w:val="2"/>
          </w:tcPr>
          <w:p>
            <w:pPr>
              <w:pStyle w:val="9"/>
              <w:spacing w:before="101"/>
              <w:ind w:left="369"/>
              <w:rPr>
                <w:rFonts w:hint="eastAsia" w:ascii="仿宋" w:eastAsia="仿宋"/>
                <w:sz w:val="24"/>
              </w:rPr>
            </w:pPr>
            <w:r>
              <w:rPr>
                <w:rFonts w:hint="eastAsia" w:ascii="仿宋" w:eastAsia="仿宋"/>
                <w:sz w:val="24"/>
              </w:rPr>
              <w:t>通信地址</w:t>
            </w:r>
          </w:p>
        </w:tc>
        <w:tc>
          <w:tcPr>
            <w:tcW w:w="6242" w:type="dxa"/>
            <w:gridSpan w:val="5"/>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69" w:type="dxa"/>
            <w:vMerge w:val="restart"/>
          </w:tcPr>
          <w:p>
            <w:pPr>
              <w:pStyle w:val="9"/>
              <w:spacing w:before="104" w:line="242" w:lineRule="auto"/>
              <w:ind w:left="163" w:right="153"/>
              <w:jc w:val="both"/>
              <w:rPr>
                <w:rFonts w:hint="eastAsia" w:ascii="仿宋" w:eastAsia="仿宋"/>
                <w:b/>
                <w:sz w:val="24"/>
              </w:rPr>
            </w:pPr>
            <w:r>
              <w:rPr>
                <w:rFonts w:hint="eastAsia" w:ascii="仿宋" w:eastAsia="仿宋"/>
                <w:b/>
                <w:sz w:val="24"/>
              </w:rPr>
              <w:t>所在单位信息</w:t>
            </w:r>
          </w:p>
        </w:tc>
        <w:tc>
          <w:tcPr>
            <w:tcW w:w="1702" w:type="dxa"/>
            <w:gridSpan w:val="2"/>
          </w:tcPr>
          <w:p>
            <w:pPr>
              <w:pStyle w:val="9"/>
              <w:spacing w:before="101"/>
              <w:ind w:left="369"/>
              <w:rPr>
                <w:rFonts w:hint="eastAsia" w:ascii="仿宋" w:eastAsia="仿宋"/>
                <w:sz w:val="24"/>
              </w:rPr>
            </w:pPr>
            <w:r>
              <w:rPr>
                <w:rFonts w:hint="eastAsia" w:ascii="仿宋" w:eastAsia="仿宋"/>
                <w:sz w:val="24"/>
              </w:rPr>
              <w:t>单位名称</w:t>
            </w:r>
          </w:p>
        </w:tc>
        <w:tc>
          <w:tcPr>
            <w:tcW w:w="6242" w:type="dxa"/>
            <w:gridSpan w:val="5"/>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69" w:type="dxa"/>
            <w:vMerge w:val="continue"/>
            <w:tcBorders>
              <w:top w:val="nil"/>
            </w:tcBorders>
          </w:tcPr>
          <w:p>
            <w:pPr>
              <w:rPr>
                <w:sz w:val="2"/>
                <w:szCs w:val="2"/>
              </w:rPr>
            </w:pPr>
          </w:p>
        </w:tc>
        <w:tc>
          <w:tcPr>
            <w:tcW w:w="1702" w:type="dxa"/>
            <w:gridSpan w:val="2"/>
          </w:tcPr>
          <w:p>
            <w:pPr>
              <w:pStyle w:val="9"/>
              <w:spacing w:before="102"/>
              <w:ind w:left="249"/>
              <w:rPr>
                <w:rFonts w:hint="eastAsia" w:ascii="仿宋" w:eastAsia="仿宋"/>
                <w:sz w:val="24"/>
              </w:rPr>
            </w:pPr>
            <w:r>
              <w:rPr>
                <w:rFonts w:hint="eastAsia" w:ascii="仿宋" w:eastAsia="仿宋"/>
                <w:sz w:val="24"/>
              </w:rPr>
              <w:t>法定代表人</w:t>
            </w:r>
          </w:p>
        </w:tc>
        <w:tc>
          <w:tcPr>
            <w:tcW w:w="6242" w:type="dxa"/>
            <w:gridSpan w:val="5"/>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569" w:type="dxa"/>
            <w:vMerge w:val="continue"/>
            <w:tcBorders>
              <w:top w:val="nil"/>
            </w:tcBorders>
          </w:tcPr>
          <w:p>
            <w:pPr>
              <w:rPr>
                <w:sz w:val="2"/>
                <w:szCs w:val="2"/>
              </w:rPr>
            </w:pPr>
          </w:p>
        </w:tc>
        <w:tc>
          <w:tcPr>
            <w:tcW w:w="1702" w:type="dxa"/>
            <w:gridSpan w:val="2"/>
          </w:tcPr>
          <w:p>
            <w:pPr>
              <w:pStyle w:val="9"/>
              <w:spacing w:before="209" w:line="242" w:lineRule="auto"/>
              <w:ind w:left="729" w:right="120" w:hanging="600"/>
              <w:rPr>
                <w:rFonts w:hint="eastAsia" w:ascii="仿宋" w:eastAsia="仿宋"/>
                <w:sz w:val="24"/>
              </w:rPr>
            </w:pPr>
            <w:r>
              <w:rPr>
                <w:rFonts w:hint="eastAsia" w:ascii="仿宋" w:eastAsia="仿宋"/>
                <w:sz w:val="24"/>
              </w:rPr>
              <w:t>地址、联系电话</w:t>
            </w:r>
          </w:p>
        </w:tc>
        <w:tc>
          <w:tcPr>
            <w:tcW w:w="6242" w:type="dxa"/>
            <w:gridSpan w:val="5"/>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4" w:hRule="atLeast"/>
        </w:trPr>
        <w:tc>
          <w:tcPr>
            <w:tcW w:w="8513" w:type="dxa"/>
            <w:gridSpan w:val="8"/>
          </w:tcPr>
          <w:p>
            <w:pPr>
              <w:pStyle w:val="9"/>
              <w:spacing w:before="48"/>
              <w:ind w:left="107"/>
              <w:rPr>
                <w:rFonts w:hint="eastAsia" w:ascii="仿宋" w:eastAsia="仿宋"/>
                <w:b/>
                <w:w w:val="99"/>
                <w:sz w:val="24"/>
              </w:rPr>
            </w:pPr>
            <w:r>
              <w:rPr>
                <w:rFonts w:hint="eastAsia" w:ascii="仿宋" w:eastAsia="仿宋"/>
                <w:b/>
                <w:w w:val="99"/>
                <w:sz w:val="24"/>
              </w:rPr>
              <w:t>申请课题简介</w:t>
            </w:r>
            <w:r>
              <w:rPr>
                <w:rFonts w:hint="eastAsia" w:ascii="仿宋" w:eastAsia="仿宋"/>
                <w:b/>
                <w:spacing w:val="2"/>
                <w:w w:val="99"/>
                <w:sz w:val="24"/>
              </w:rPr>
              <w:t>（</w:t>
            </w:r>
            <w:r>
              <w:rPr>
                <w:rFonts w:hint="eastAsia" w:ascii="仿宋" w:eastAsia="仿宋"/>
                <w:b/>
                <w:w w:val="99"/>
                <w:sz w:val="24"/>
              </w:rPr>
              <w:t>不超过</w:t>
            </w:r>
            <w:r>
              <w:rPr>
                <w:rFonts w:hint="eastAsia" w:ascii="仿宋" w:eastAsia="仿宋"/>
                <w:b/>
                <w:spacing w:val="-61"/>
                <w:sz w:val="24"/>
              </w:rPr>
              <w:t xml:space="preserve"> </w:t>
            </w:r>
            <w:r>
              <w:rPr>
                <w:rFonts w:hint="eastAsia" w:ascii="仿宋" w:eastAsia="仿宋"/>
                <w:b/>
                <w:spacing w:val="2"/>
                <w:w w:val="99"/>
                <w:sz w:val="24"/>
              </w:rPr>
              <w:t>5</w:t>
            </w:r>
            <w:r>
              <w:rPr>
                <w:rFonts w:hint="eastAsia" w:ascii="仿宋" w:eastAsia="仿宋"/>
                <w:b/>
                <w:w w:val="99"/>
                <w:sz w:val="24"/>
              </w:rPr>
              <w:t>00</w:t>
            </w:r>
            <w:r>
              <w:rPr>
                <w:rFonts w:hint="eastAsia" w:ascii="仿宋" w:eastAsia="仿宋"/>
                <w:b/>
                <w:spacing w:val="-61"/>
                <w:sz w:val="24"/>
              </w:rPr>
              <w:t xml:space="preserve"> </w:t>
            </w:r>
            <w:r>
              <w:rPr>
                <w:rFonts w:hint="eastAsia" w:ascii="仿宋" w:eastAsia="仿宋"/>
                <w:b/>
                <w:w w:val="99"/>
                <w:sz w:val="24"/>
              </w:rPr>
              <w:t>字</w:t>
            </w:r>
            <w:r>
              <w:rPr>
                <w:rFonts w:hint="eastAsia" w:ascii="仿宋" w:eastAsia="仿宋"/>
                <w:b/>
                <w:spacing w:val="-120"/>
                <w:w w:val="99"/>
                <w:sz w:val="24"/>
              </w:rPr>
              <w:t>）</w:t>
            </w:r>
            <w:r>
              <w:rPr>
                <w:rFonts w:hint="eastAsia" w:ascii="仿宋" w:eastAsia="仿宋"/>
                <w:b/>
                <w:w w:val="99"/>
                <w:sz w:val="24"/>
              </w:rPr>
              <w:t>：</w:t>
            </w:r>
          </w:p>
          <w:p>
            <w:pPr>
              <w:pStyle w:val="9"/>
              <w:spacing w:before="48"/>
              <w:ind w:left="107" w:firstLine="474" w:firstLineChars="200"/>
              <w:rPr>
                <w:rFonts w:hint="eastAsia" w:ascii="仿宋" w:hAnsi="仿宋" w:eastAsia="仿宋" w:cs="仿宋"/>
                <w:b w:val="0"/>
                <w:bCs/>
                <w:w w:val="99"/>
                <w:sz w:val="24"/>
              </w:rPr>
            </w:pPr>
            <w:r>
              <w:rPr>
                <w:rFonts w:hint="eastAsia" w:ascii="仿宋" w:hAnsi="仿宋" w:eastAsia="仿宋" w:cs="仿宋"/>
                <w:b w:val="0"/>
                <w:bCs/>
                <w:w w:val="99"/>
                <w:sz w:val="24"/>
              </w:rPr>
              <w:t>科研诚信是科学工作者开展科学研究的道德基础，是国家自主创新的重要基石，也是科研管理工作者和政府相关部门共同遵守的行为准则。中国是论文数量大国，学术不端事故的发生，将会使学术失去尊严、科研人员丧失学术创新精神，降低科研人员在公众心目中的位置和形象；通过抄袭剽窃手段获得的科研成果、职称晋升，将起到不良示范作用，损害学校和个人的名誉。本项目的实施，通过数据引导</w:t>
            </w:r>
            <w:r>
              <w:rPr>
                <w:rFonts w:hint="eastAsia" w:ascii="仿宋" w:hAnsi="仿宋" w:eastAsia="仿宋" w:cs="仿宋"/>
                <w:b w:val="0"/>
                <w:bCs/>
                <w:w w:val="99"/>
                <w:sz w:val="24"/>
                <w:lang w:val="en-US" w:eastAsia="zh-CN"/>
              </w:rPr>
              <w:t>高校</w:t>
            </w:r>
            <w:r>
              <w:rPr>
                <w:rFonts w:hint="eastAsia" w:ascii="仿宋" w:hAnsi="仿宋" w:eastAsia="仿宋" w:cs="仿宋"/>
                <w:b w:val="0"/>
                <w:bCs/>
                <w:w w:val="99"/>
                <w:sz w:val="24"/>
              </w:rPr>
              <w:t>师生建立科研诚信思想。</w:t>
            </w:r>
          </w:p>
          <w:p>
            <w:pPr>
              <w:pStyle w:val="9"/>
              <w:spacing w:before="48"/>
              <w:ind w:left="107" w:firstLine="474" w:firstLineChars="200"/>
              <w:rPr>
                <w:rFonts w:hint="eastAsia" w:ascii="仿宋" w:eastAsia="仿宋"/>
                <w:b w:val="0"/>
                <w:bCs/>
                <w:w w:val="99"/>
                <w:sz w:val="24"/>
              </w:rPr>
            </w:pPr>
            <w:r>
              <w:rPr>
                <w:rFonts w:hint="eastAsia" w:ascii="仿宋" w:hAnsi="仿宋" w:eastAsia="仿宋" w:cs="仿宋"/>
                <w:b w:val="0"/>
                <w:bCs/>
                <w:w w:val="99"/>
                <w:sz w:val="24"/>
              </w:rPr>
              <w:t>本课题致力于加强本校青年师生科研诚信道德和行为的防范底线，根据2018年教育部《关于严厉查处高等学校学位论文买卖、代写行为的通知》、为贯彻落实中共中央办公厅、国务院办公厅《关于进一步加强科研诚信建设的若干意见》（厅字〔2018〕23号）</w:t>
            </w:r>
            <w:bookmarkStart w:id="3" w:name="_GoBack"/>
            <w:bookmarkEnd w:id="3"/>
            <w:r>
              <w:rPr>
                <w:rFonts w:hint="eastAsia" w:ascii="仿宋" w:hAnsi="仿宋" w:eastAsia="仿宋" w:cs="仿宋"/>
                <w:b w:val="0"/>
                <w:bCs/>
                <w:w w:val="99"/>
                <w:sz w:val="24"/>
              </w:rPr>
              <w:t>的精神，第一时间落实教育部《关于狠抓新时代全国高等学校本科教育工作会议精神落实的通知》中的明确要求，通过中国知网文献检测系统对本校青年师生学术成果的学术不端情况进行大数据检测和统计，分析其现状及特征，并提出相应的建议和评价体系，形成研究性报告，推动本校学科科研诚信建设，特申请此课题。</w:t>
            </w:r>
          </w:p>
        </w:tc>
      </w:tr>
    </w:tbl>
    <w:p>
      <w:pPr>
        <w:spacing w:before="200"/>
        <w:ind w:left="0" w:right="339" w:firstLine="0"/>
        <w:jc w:val="center"/>
        <w:rPr>
          <w:rFonts w:ascii="Calibri"/>
          <w:sz w:val="18"/>
        </w:rPr>
        <w:sectPr>
          <w:pgSz w:w="11910" w:h="16840"/>
          <w:pgMar w:top="1500" w:right="1140" w:bottom="280" w:left="1480" w:header="720" w:footer="720" w:gutter="0"/>
        </w:sectPr>
      </w:pPr>
      <w:r>
        <w:rPr>
          <w:rFonts w:ascii="Calibri"/>
          <w:sz w:val="18"/>
        </w:rPr>
        <w:t>1</w:t>
      </w:r>
    </w:p>
    <w:p>
      <w:pPr>
        <w:spacing w:before="161" w:after="54"/>
        <w:ind w:right="4388" w:firstLine="3922" w:firstLineChars="1400"/>
        <w:jc w:val="both"/>
        <w:rPr>
          <w:rFonts w:hint="eastAsia" w:ascii="微软雅黑" w:eastAsia="微软雅黑"/>
          <w:b/>
          <w:sz w:val="28"/>
        </w:rPr>
      </w:pPr>
      <w:bookmarkStart w:id="2" w:name="二、课题组负责人及主要参加人员基本情况表"/>
      <w:bookmarkEnd w:id="2"/>
      <w:r>
        <w:rPr>
          <w:rFonts w:hint="eastAsia" w:ascii="微软雅黑" w:eastAsia="微软雅黑"/>
          <w:b/>
          <w:sz w:val="28"/>
        </w:rPr>
        <w:t>二、课题组负责人及主要参加人员基本情况表</w:t>
      </w:r>
    </w:p>
    <w:tbl>
      <w:tblPr>
        <w:tblStyle w:val="6"/>
        <w:tblW w:w="1453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1134"/>
        <w:gridCol w:w="709"/>
        <w:gridCol w:w="1240"/>
        <w:gridCol w:w="851"/>
        <w:gridCol w:w="1276"/>
        <w:gridCol w:w="2586"/>
        <w:gridCol w:w="4643"/>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82" w:type="dxa"/>
          </w:tcPr>
          <w:p>
            <w:pPr>
              <w:pStyle w:val="9"/>
              <w:spacing w:before="117"/>
              <w:ind w:left="110" w:right="99"/>
              <w:jc w:val="center"/>
              <w:rPr>
                <w:rFonts w:hint="eastAsia" w:ascii="仿宋" w:eastAsia="仿宋"/>
                <w:b/>
                <w:sz w:val="21"/>
              </w:rPr>
            </w:pPr>
            <w:r>
              <w:rPr>
                <w:rFonts w:hint="eastAsia" w:ascii="仿宋" w:eastAsia="仿宋"/>
                <w:b/>
                <w:sz w:val="21"/>
              </w:rPr>
              <w:t>序号</w:t>
            </w:r>
          </w:p>
        </w:tc>
        <w:tc>
          <w:tcPr>
            <w:tcW w:w="1134" w:type="dxa"/>
          </w:tcPr>
          <w:p>
            <w:pPr>
              <w:pStyle w:val="9"/>
              <w:spacing w:before="120"/>
              <w:ind w:left="356"/>
              <w:rPr>
                <w:rFonts w:hint="eastAsia" w:ascii="仿宋" w:eastAsia="仿宋"/>
                <w:b/>
                <w:sz w:val="21"/>
              </w:rPr>
            </w:pPr>
            <w:r>
              <w:rPr>
                <w:rFonts w:hint="eastAsia" w:ascii="仿宋" w:eastAsia="仿宋"/>
                <w:b/>
                <w:sz w:val="21"/>
              </w:rPr>
              <w:t>姓名</w:t>
            </w:r>
          </w:p>
        </w:tc>
        <w:tc>
          <w:tcPr>
            <w:tcW w:w="709" w:type="dxa"/>
          </w:tcPr>
          <w:p>
            <w:pPr>
              <w:pStyle w:val="9"/>
              <w:spacing w:before="120"/>
              <w:ind w:left="144"/>
              <w:rPr>
                <w:rFonts w:hint="eastAsia" w:ascii="仿宋" w:eastAsia="仿宋"/>
                <w:b/>
                <w:sz w:val="21"/>
              </w:rPr>
            </w:pPr>
            <w:r>
              <w:rPr>
                <w:rFonts w:hint="eastAsia" w:ascii="仿宋" w:eastAsia="仿宋"/>
                <w:b/>
                <w:sz w:val="21"/>
              </w:rPr>
              <w:t>性别</w:t>
            </w:r>
          </w:p>
        </w:tc>
        <w:tc>
          <w:tcPr>
            <w:tcW w:w="1240" w:type="dxa"/>
          </w:tcPr>
          <w:p>
            <w:pPr>
              <w:pStyle w:val="9"/>
              <w:spacing w:before="120"/>
              <w:ind w:left="198"/>
              <w:rPr>
                <w:rFonts w:hint="eastAsia" w:ascii="仿宋" w:eastAsia="仿宋"/>
                <w:b/>
                <w:sz w:val="21"/>
              </w:rPr>
            </w:pPr>
            <w:r>
              <w:rPr>
                <w:rFonts w:hint="eastAsia" w:ascii="仿宋" w:eastAsia="仿宋"/>
                <w:b/>
                <w:sz w:val="21"/>
              </w:rPr>
              <w:t>出生年月</w:t>
            </w:r>
          </w:p>
        </w:tc>
        <w:tc>
          <w:tcPr>
            <w:tcW w:w="851" w:type="dxa"/>
          </w:tcPr>
          <w:p>
            <w:pPr>
              <w:pStyle w:val="9"/>
              <w:spacing w:before="120"/>
              <w:ind w:left="213"/>
              <w:rPr>
                <w:rFonts w:hint="eastAsia" w:ascii="仿宋" w:eastAsia="仿宋"/>
                <w:b/>
                <w:sz w:val="21"/>
              </w:rPr>
            </w:pPr>
            <w:r>
              <w:rPr>
                <w:rFonts w:hint="eastAsia" w:ascii="仿宋" w:eastAsia="仿宋"/>
                <w:b/>
                <w:sz w:val="21"/>
              </w:rPr>
              <w:t>学历</w:t>
            </w:r>
          </w:p>
        </w:tc>
        <w:tc>
          <w:tcPr>
            <w:tcW w:w="1276" w:type="dxa"/>
          </w:tcPr>
          <w:p>
            <w:pPr>
              <w:pStyle w:val="9"/>
              <w:spacing w:before="120"/>
              <w:ind w:left="428"/>
              <w:rPr>
                <w:rFonts w:hint="eastAsia" w:ascii="仿宋" w:eastAsia="仿宋"/>
                <w:b/>
                <w:sz w:val="21"/>
              </w:rPr>
            </w:pPr>
            <w:r>
              <w:rPr>
                <w:rFonts w:hint="eastAsia" w:ascii="仿宋" w:eastAsia="仿宋"/>
                <w:b/>
                <w:sz w:val="21"/>
              </w:rPr>
              <w:t>职称</w:t>
            </w:r>
          </w:p>
        </w:tc>
        <w:tc>
          <w:tcPr>
            <w:tcW w:w="2586" w:type="dxa"/>
          </w:tcPr>
          <w:p>
            <w:pPr>
              <w:pStyle w:val="9"/>
              <w:spacing w:before="120"/>
              <w:ind w:left="852" w:right="839"/>
              <w:jc w:val="center"/>
              <w:rPr>
                <w:rFonts w:hint="eastAsia" w:ascii="仿宋" w:eastAsia="仿宋"/>
                <w:b/>
                <w:sz w:val="21"/>
              </w:rPr>
            </w:pPr>
            <w:r>
              <w:rPr>
                <w:rFonts w:hint="eastAsia" w:ascii="仿宋" w:eastAsia="仿宋"/>
                <w:b/>
                <w:sz w:val="21"/>
              </w:rPr>
              <w:t>工作单位</w:t>
            </w:r>
          </w:p>
        </w:tc>
        <w:tc>
          <w:tcPr>
            <w:tcW w:w="4643" w:type="dxa"/>
          </w:tcPr>
          <w:p>
            <w:pPr>
              <w:pStyle w:val="9"/>
              <w:spacing w:before="120"/>
              <w:ind w:left="744"/>
              <w:rPr>
                <w:rFonts w:hint="eastAsia" w:ascii="仿宋" w:eastAsia="仿宋"/>
                <w:b/>
                <w:sz w:val="21"/>
              </w:rPr>
            </w:pPr>
            <w:r>
              <w:rPr>
                <w:rFonts w:hint="eastAsia" w:ascii="仿宋" w:eastAsia="仿宋"/>
                <w:b/>
                <w:sz w:val="21"/>
              </w:rPr>
              <w:t>研究领域及在本课题中承担的工作</w:t>
            </w:r>
          </w:p>
        </w:tc>
        <w:tc>
          <w:tcPr>
            <w:tcW w:w="1417" w:type="dxa"/>
          </w:tcPr>
          <w:p>
            <w:pPr>
              <w:pStyle w:val="9"/>
              <w:spacing w:before="120"/>
              <w:ind w:left="445"/>
              <w:rPr>
                <w:rFonts w:hint="eastAsia" w:ascii="仿宋" w:eastAsia="仿宋"/>
                <w:b/>
                <w:sz w:val="21"/>
              </w:rPr>
            </w:pPr>
            <w:r>
              <w:rPr>
                <w:rFonts w:hint="eastAsia" w:ascii="仿宋" w:eastAsia="仿宋"/>
                <w:b/>
                <w:sz w:val="21"/>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82" w:type="dxa"/>
          </w:tcPr>
          <w:p>
            <w:pPr>
              <w:pStyle w:val="9"/>
              <w:spacing w:before="121"/>
              <w:ind w:left="8"/>
              <w:jc w:val="center"/>
              <w:rPr>
                <w:rFonts w:ascii="仿宋"/>
                <w:sz w:val="21"/>
              </w:rPr>
            </w:pPr>
            <w:r>
              <w:rPr>
                <w:rFonts w:ascii="仿宋"/>
                <w:w w:val="99"/>
                <w:sz w:val="21"/>
              </w:rPr>
              <w:t>1</w:t>
            </w:r>
          </w:p>
        </w:tc>
        <w:tc>
          <w:tcPr>
            <w:tcW w:w="1134" w:type="dxa"/>
          </w:tcPr>
          <w:p>
            <w:pPr>
              <w:pStyle w:val="9"/>
              <w:rPr>
                <w:rFonts w:ascii="Times New Roman"/>
                <w:sz w:val="22"/>
              </w:rPr>
            </w:pPr>
          </w:p>
        </w:tc>
        <w:tc>
          <w:tcPr>
            <w:tcW w:w="709" w:type="dxa"/>
          </w:tcPr>
          <w:p>
            <w:pPr>
              <w:pStyle w:val="9"/>
              <w:rPr>
                <w:rFonts w:ascii="Times New Roman"/>
                <w:sz w:val="22"/>
              </w:rPr>
            </w:pPr>
          </w:p>
        </w:tc>
        <w:tc>
          <w:tcPr>
            <w:tcW w:w="1240" w:type="dxa"/>
          </w:tcPr>
          <w:p>
            <w:pPr>
              <w:pStyle w:val="9"/>
              <w:rPr>
                <w:rFonts w:ascii="Times New Roman"/>
                <w:sz w:val="22"/>
              </w:rPr>
            </w:pPr>
          </w:p>
        </w:tc>
        <w:tc>
          <w:tcPr>
            <w:tcW w:w="851" w:type="dxa"/>
          </w:tcPr>
          <w:p>
            <w:pPr>
              <w:pStyle w:val="9"/>
              <w:rPr>
                <w:rFonts w:ascii="Times New Roman"/>
                <w:sz w:val="22"/>
              </w:rPr>
            </w:pPr>
          </w:p>
        </w:tc>
        <w:tc>
          <w:tcPr>
            <w:tcW w:w="1276" w:type="dxa"/>
          </w:tcPr>
          <w:p>
            <w:pPr>
              <w:pStyle w:val="9"/>
              <w:rPr>
                <w:rFonts w:ascii="Times New Roman"/>
                <w:sz w:val="22"/>
              </w:rPr>
            </w:pPr>
          </w:p>
        </w:tc>
        <w:tc>
          <w:tcPr>
            <w:tcW w:w="2586" w:type="dxa"/>
          </w:tcPr>
          <w:p>
            <w:pPr>
              <w:pStyle w:val="9"/>
              <w:rPr>
                <w:rFonts w:ascii="Times New Roman"/>
                <w:sz w:val="22"/>
              </w:rPr>
            </w:pPr>
          </w:p>
        </w:tc>
        <w:tc>
          <w:tcPr>
            <w:tcW w:w="4643" w:type="dxa"/>
          </w:tcPr>
          <w:p>
            <w:pPr>
              <w:pStyle w:val="9"/>
              <w:rPr>
                <w:rFonts w:ascii="Times New Roman"/>
                <w:sz w:val="22"/>
              </w:rPr>
            </w:pPr>
          </w:p>
        </w:tc>
        <w:tc>
          <w:tcPr>
            <w:tcW w:w="14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82" w:type="dxa"/>
          </w:tcPr>
          <w:p>
            <w:pPr>
              <w:pStyle w:val="9"/>
              <w:spacing w:before="119"/>
              <w:ind w:left="8"/>
              <w:jc w:val="center"/>
              <w:rPr>
                <w:rFonts w:ascii="仿宋"/>
                <w:sz w:val="21"/>
              </w:rPr>
            </w:pPr>
            <w:r>
              <w:rPr>
                <w:rFonts w:ascii="仿宋"/>
                <w:w w:val="99"/>
                <w:sz w:val="21"/>
              </w:rPr>
              <w:t>2</w:t>
            </w:r>
          </w:p>
        </w:tc>
        <w:tc>
          <w:tcPr>
            <w:tcW w:w="1134" w:type="dxa"/>
          </w:tcPr>
          <w:p>
            <w:pPr>
              <w:pStyle w:val="9"/>
              <w:rPr>
                <w:rFonts w:ascii="Times New Roman"/>
                <w:sz w:val="22"/>
              </w:rPr>
            </w:pPr>
          </w:p>
        </w:tc>
        <w:tc>
          <w:tcPr>
            <w:tcW w:w="709" w:type="dxa"/>
          </w:tcPr>
          <w:p>
            <w:pPr>
              <w:pStyle w:val="9"/>
              <w:rPr>
                <w:rFonts w:ascii="Times New Roman"/>
                <w:sz w:val="22"/>
              </w:rPr>
            </w:pPr>
          </w:p>
        </w:tc>
        <w:tc>
          <w:tcPr>
            <w:tcW w:w="1240" w:type="dxa"/>
          </w:tcPr>
          <w:p>
            <w:pPr>
              <w:pStyle w:val="9"/>
              <w:rPr>
                <w:rFonts w:ascii="Times New Roman"/>
                <w:sz w:val="22"/>
              </w:rPr>
            </w:pPr>
          </w:p>
        </w:tc>
        <w:tc>
          <w:tcPr>
            <w:tcW w:w="851" w:type="dxa"/>
          </w:tcPr>
          <w:p>
            <w:pPr>
              <w:pStyle w:val="9"/>
              <w:rPr>
                <w:rFonts w:ascii="Times New Roman"/>
                <w:sz w:val="22"/>
              </w:rPr>
            </w:pPr>
          </w:p>
        </w:tc>
        <w:tc>
          <w:tcPr>
            <w:tcW w:w="1276" w:type="dxa"/>
          </w:tcPr>
          <w:p>
            <w:pPr>
              <w:pStyle w:val="9"/>
              <w:rPr>
                <w:rFonts w:ascii="Times New Roman"/>
                <w:sz w:val="22"/>
              </w:rPr>
            </w:pPr>
          </w:p>
        </w:tc>
        <w:tc>
          <w:tcPr>
            <w:tcW w:w="2586" w:type="dxa"/>
          </w:tcPr>
          <w:p>
            <w:pPr>
              <w:pStyle w:val="9"/>
              <w:rPr>
                <w:rFonts w:ascii="Times New Roman"/>
                <w:sz w:val="22"/>
              </w:rPr>
            </w:pPr>
          </w:p>
        </w:tc>
        <w:tc>
          <w:tcPr>
            <w:tcW w:w="4643" w:type="dxa"/>
          </w:tcPr>
          <w:p>
            <w:pPr>
              <w:pStyle w:val="9"/>
              <w:rPr>
                <w:rFonts w:ascii="Times New Roman"/>
                <w:sz w:val="22"/>
              </w:rPr>
            </w:pPr>
          </w:p>
        </w:tc>
        <w:tc>
          <w:tcPr>
            <w:tcW w:w="14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82" w:type="dxa"/>
          </w:tcPr>
          <w:p>
            <w:pPr>
              <w:pStyle w:val="9"/>
              <w:spacing w:before="120"/>
              <w:ind w:left="8"/>
              <w:jc w:val="center"/>
              <w:rPr>
                <w:rFonts w:ascii="仿宋"/>
                <w:sz w:val="21"/>
              </w:rPr>
            </w:pPr>
            <w:r>
              <w:rPr>
                <w:rFonts w:ascii="仿宋"/>
                <w:w w:val="99"/>
                <w:sz w:val="21"/>
              </w:rPr>
              <w:t>3</w:t>
            </w:r>
          </w:p>
        </w:tc>
        <w:tc>
          <w:tcPr>
            <w:tcW w:w="1134" w:type="dxa"/>
          </w:tcPr>
          <w:p>
            <w:pPr>
              <w:pStyle w:val="9"/>
              <w:rPr>
                <w:rFonts w:ascii="Times New Roman"/>
                <w:sz w:val="22"/>
              </w:rPr>
            </w:pPr>
          </w:p>
        </w:tc>
        <w:tc>
          <w:tcPr>
            <w:tcW w:w="709" w:type="dxa"/>
          </w:tcPr>
          <w:p>
            <w:pPr>
              <w:pStyle w:val="9"/>
              <w:rPr>
                <w:rFonts w:ascii="Times New Roman"/>
                <w:sz w:val="22"/>
              </w:rPr>
            </w:pPr>
          </w:p>
        </w:tc>
        <w:tc>
          <w:tcPr>
            <w:tcW w:w="1240" w:type="dxa"/>
          </w:tcPr>
          <w:p>
            <w:pPr>
              <w:pStyle w:val="9"/>
              <w:rPr>
                <w:rFonts w:ascii="Times New Roman"/>
                <w:sz w:val="22"/>
              </w:rPr>
            </w:pPr>
          </w:p>
        </w:tc>
        <w:tc>
          <w:tcPr>
            <w:tcW w:w="851" w:type="dxa"/>
          </w:tcPr>
          <w:p>
            <w:pPr>
              <w:pStyle w:val="9"/>
              <w:rPr>
                <w:rFonts w:ascii="Times New Roman"/>
                <w:sz w:val="22"/>
              </w:rPr>
            </w:pPr>
          </w:p>
        </w:tc>
        <w:tc>
          <w:tcPr>
            <w:tcW w:w="1276" w:type="dxa"/>
          </w:tcPr>
          <w:p>
            <w:pPr>
              <w:pStyle w:val="9"/>
              <w:rPr>
                <w:rFonts w:ascii="Times New Roman"/>
                <w:sz w:val="22"/>
              </w:rPr>
            </w:pPr>
          </w:p>
        </w:tc>
        <w:tc>
          <w:tcPr>
            <w:tcW w:w="2586" w:type="dxa"/>
          </w:tcPr>
          <w:p>
            <w:pPr>
              <w:pStyle w:val="9"/>
              <w:rPr>
                <w:rFonts w:ascii="Times New Roman"/>
                <w:sz w:val="22"/>
              </w:rPr>
            </w:pPr>
          </w:p>
        </w:tc>
        <w:tc>
          <w:tcPr>
            <w:tcW w:w="4643" w:type="dxa"/>
          </w:tcPr>
          <w:p>
            <w:pPr>
              <w:pStyle w:val="9"/>
              <w:rPr>
                <w:rFonts w:ascii="Times New Roman"/>
                <w:sz w:val="22"/>
              </w:rPr>
            </w:pPr>
          </w:p>
        </w:tc>
        <w:tc>
          <w:tcPr>
            <w:tcW w:w="14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82" w:type="dxa"/>
          </w:tcPr>
          <w:p>
            <w:pPr>
              <w:pStyle w:val="9"/>
              <w:spacing w:before="121"/>
              <w:ind w:left="8"/>
              <w:jc w:val="center"/>
              <w:rPr>
                <w:rFonts w:ascii="仿宋"/>
                <w:sz w:val="21"/>
              </w:rPr>
            </w:pPr>
            <w:r>
              <w:rPr>
                <w:rFonts w:ascii="仿宋"/>
                <w:w w:val="99"/>
                <w:sz w:val="21"/>
              </w:rPr>
              <w:t>4</w:t>
            </w:r>
          </w:p>
        </w:tc>
        <w:tc>
          <w:tcPr>
            <w:tcW w:w="1134" w:type="dxa"/>
          </w:tcPr>
          <w:p>
            <w:pPr>
              <w:pStyle w:val="9"/>
              <w:rPr>
                <w:rFonts w:ascii="Times New Roman"/>
                <w:sz w:val="22"/>
              </w:rPr>
            </w:pPr>
          </w:p>
        </w:tc>
        <w:tc>
          <w:tcPr>
            <w:tcW w:w="709" w:type="dxa"/>
          </w:tcPr>
          <w:p>
            <w:pPr>
              <w:pStyle w:val="9"/>
              <w:rPr>
                <w:rFonts w:ascii="Times New Roman"/>
                <w:sz w:val="22"/>
              </w:rPr>
            </w:pPr>
          </w:p>
        </w:tc>
        <w:tc>
          <w:tcPr>
            <w:tcW w:w="1240" w:type="dxa"/>
          </w:tcPr>
          <w:p>
            <w:pPr>
              <w:pStyle w:val="9"/>
              <w:rPr>
                <w:rFonts w:ascii="Times New Roman"/>
                <w:sz w:val="22"/>
              </w:rPr>
            </w:pPr>
          </w:p>
        </w:tc>
        <w:tc>
          <w:tcPr>
            <w:tcW w:w="851" w:type="dxa"/>
          </w:tcPr>
          <w:p>
            <w:pPr>
              <w:pStyle w:val="9"/>
              <w:rPr>
                <w:rFonts w:ascii="Times New Roman"/>
                <w:sz w:val="22"/>
              </w:rPr>
            </w:pPr>
          </w:p>
        </w:tc>
        <w:tc>
          <w:tcPr>
            <w:tcW w:w="1276" w:type="dxa"/>
          </w:tcPr>
          <w:p>
            <w:pPr>
              <w:pStyle w:val="9"/>
              <w:rPr>
                <w:rFonts w:ascii="Times New Roman"/>
                <w:sz w:val="22"/>
              </w:rPr>
            </w:pPr>
          </w:p>
        </w:tc>
        <w:tc>
          <w:tcPr>
            <w:tcW w:w="2586" w:type="dxa"/>
          </w:tcPr>
          <w:p>
            <w:pPr>
              <w:pStyle w:val="9"/>
              <w:rPr>
                <w:rFonts w:ascii="Times New Roman"/>
                <w:sz w:val="22"/>
              </w:rPr>
            </w:pPr>
          </w:p>
        </w:tc>
        <w:tc>
          <w:tcPr>
            <w:tcW w:w="4643" w:type="dxa"/>
          </w:tcPr>
          <w:p>
            <w:pPr>
              <w:pStyle w:val="9"/>
              <w:rPr>
                <w:rFonts w:ascii="Times New Roman"/>
                <w:sz w:val="22"/>
              </w:rPr>
            </w:pPr>
          </w:p>
        </w:tc>
        <w:tc>
          <w:tcPr>
            <w:tcW w:w="14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82" w:type="dxa"/>
          </w:tcPr>
          <w:p>
            <w:pPr>
              <w:pStyle w:val="9"/>
              <w:spacing w:before="119"/>
              <w:ind w:left="8"/>
              <w:jc w:val="center"/>
              <w:rPr>
                <w:rFonts w:ascii="仿宋"/>
                <w:sz w:val="21"/>
              </w:rPr>
            </w:pPr>
            <w:r>
              <w:rPr>
                <w:rFonts w:ascii="仿宋"/>
                <w:w w:val="99"/>
                <w:sz w:val="21"/>
              </w:rPr>
              <w:t>5</w:t>
            </w:r>
          </w:p>
        </w:tc>
        <w:tc>
          <w:tcPr>
            <w:tcW w:w="1134" w:type="dxa"/>
          </w:tcPr>
          <w:p>
            <w:pPr>
              <w:pStyle w:val="9"/>
              <w:rPr>
                <w:rFonts w:ascii="Times New Roman"/>
                <w:sz w:val="22"/>
              </w:rPr>
            </w:pPr>
          </w:p>
        </w:tc>
        <w:tc>
          <w:tcPr>
            <w:tcW w:w="709" w:type="dxa"/>
          </w:tcPr>
          <w:p>
            <w:pPr>
              <w:pStyle w:val="9"/>
              <w:rPr>
                <w:rFonts w:ascii="Times New Roman"/>
                <w:sz w:val="22"/>
              </w:rPr>
            </w:pPr>
          </w:p>
        </w:tc>
        <w:tc>
          <w:tcPr>
            <w:tcW w:w="1240" w:type="dxa"/>
          </w:tcPr>
          <w:p>
            <w:pPr>
              <w:pStyle w:val="9"/>
              <w:rPr>
                <w:rFonts w:ascii="Times New Roman"/>
                <w:sz w:val="22"/>
              </w:rPr>
            </w:pPr>
          </w:p>
        </w:tc>
        <w:tc>
          <w:tcPr>
            <w:tcW w:w="851" w:type="dxa"/>
          </w:tcPr>
          <w:p>
            <w:pPr>
              <w:pStyle w:val="9"/>
              <w:rPr>
                <w:rFonts w:ascii="Times New Roman"/>
                <w:sz w:val="22"/>
              </w:rPr>
            </w:pPr>
          </w:p>
        </w:tc>
        <w:tc>
          <w:tcPr>
            <w:tcW w:w="1276" w:type="dxa"/>
          </w:tcPr>
          <w:p>
            <w:pPr>
              <w:pStyle w:val="9"/>
              <w:rPr>
                <w:rFonts w:ascii="Times New Roman"/>
                <w:sz w:val="22"/>
              </w:rPr>
            </w:pPr>
          </w:p>
        </w:tc>
        <w:tc>
          <w:tcPr>
            <w:tcW w:w="2586" w:type="dxa"/>
          </w:tcPr>
          <w:p>
            <w:pPr>
              <w:pStyle w:val="9"/>
              <w:rPr>
                <w:rFonts w:ascii="Times New Roman"/>
                <w:sz w:val="22"/>
              </w:rPr>
            </w:pPr>
          </w:p>
        </w:tc>
        <w:tc>
          <w:tcPr>
            <w:tcW w:w="4643" w:type="dxa"/>
          </w:tcPr>
          <w:p>
            <w:pPr>
              <w:pStyle w:val="9"/>
              <w:rPr>
                <w:rFonts w:ascii="Times New Roman"/>
                <w:sz w:val="22"/>
              </w:rPr>
            </w:pPr>
          </w:p>
        </w:tc>
        <w:tc>
          <w:tcPr>
            <w:tcW w:w="14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82" w:type="dxa"/>
          </w:tcPr>
          <w:p>
            <w:pPr>
              <w:pStyle w:val="9"/>
              <w:spacing w:before="120"/>
              <w:ind w:left="8"/>
              <w:jc w:val="center"/>
              <w:rPr>
                <w:rFonts w:ascii="仿宋"/>
                <w:sz w:val="21"/>
              </w:rPr>
            </w:pPr>
            <w:r>
              <w:rPr>
                <w:rFonts w:ascii="仿宋"/>
                <w:w w:val="99"/>
                <w:sz w:val="21"/>
              </w:rPr>
              <w:t>6</w:t>
            </w:r>
          </w:p>
        </w:tc>
        <w:tc>
          <w:tcPr>
            <w:tcW w:w="1134" w:type="dxa"/>
          </w:tcPr>
          <w:p>
            <w:pPr>
              <w:pStyle w:val="9"/>
              <w:rPr>
                <w:rFonts w:ascii="Times New Roman"/>
                <w:sz w:val="22"/>
              </w:rPr>
            </w:pPr>
          </w:p>
        </w:tc>
        <w:tc>
          <w:tcPr>
            <w:tcW w:w="709" w:type="dxa"/>
          </w:tcPr>
          <w:p>
            <w:pPr>
              <w:pStyle w:val="9"/>
              <w:rPr>
                <w:rFonts w:ascii="Times New Roman"/>
                <w:sz w:val="22"/>
              </w:rPr>
            </w:pPr>
          </w:p>
        </w:tc>
        <w:tc>
          <w:tcPr>
            <w:tcW w:w="1240" w:type="dxa"/>
          </w:tcPr>
          <w:p>
            <w:pPr>
              <w:pStyle w:val="9"/>
              <w:rPr>
                <w:rFonts w:ascii="Times New Roman"/>
                <w:sz w:val="22"/>
              </w:rPr>
            </w:pPr>
          </w:p>
        </w:tc>
        <w:tc>
          <w:tcPr>
            <w:tcW w:w="851" w:type="dxa"/>
          </w:tcPr>
          <w:p>
            <w:pPr>
              <w:pStyle w:val="9"/>
              <w:rPr>
                <w:rFonts w:ascii="Times New Roman"/>
                <w:sz w:val="22"/>
              </w:rPr>
            </w:pPr>
          </w:p>
        </w:tc>
        <w:tc>
          <w:tcPr>
            <w:tcW w:w="1276" w:type="dxa"/>
          </w:tcPr>
          <w:p>
            <w:pPr>
              <w:pStyle w:val="9"/>
              <w:rPr>
                <w:rFonts w:ascii="Times New Roman"/>
                <w:sz w:val="22"/>
              </w:rPr>
            </w:pPr>
          </w:p>
        </w:tc>
        <w:tc>
          <w:tcPr>
            <w:tcW w:w="2586" w:type="dxa"/>
          </w:tcPr>
          <w:p>
            <w:pPr>
              <w:pStyle w:val="9"/>
              <w:rPr>
                <w:rFonts w:ascii="Times New Roman"/>
                <w:sz w:val="22"/>
              </w:rPr>
            </w:pPr>
          </w:p>
        </w:tc>
        <w:tc>
          <w:tcPr>
            <w:tcW w:w="4643" w:type="dxa"/>
          </w:tcPr>
          <w:p>
            <w:pPr>
              <w:pStyle w:val="9"/>
              <w:rPr>
                <w:rFonts w:ascii="Times New Roman"/>
                <w:sz w:val="22"/>
              </w:rPr>
            </w:pPr>
          </w:p>
        </w:tc>
        <w:tc>
          <w:tcPr>
            <w:tcW w:w="14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82" w:type="dxa"/>
          </w:tcPr>
          <w:p>
            <w:pPr>
              <w:pStyle w:val="9"/>
              <w:spacing w:before="121"/>
              <w:ind w:left="8"/>
              <w:jc w:val="center"/>
              <w:rPr>
                <w:rFonts w:ascii="仿宋"/>
                <w:sz w:val="21"/>
              </w:rPr>
            </w:pPr>
            <w:r>
              <w:rPr>
                <w:rFonts w:ascii="仿宋"/>
                <w:w w:val="99"/>
                <w:sz w:val="21"/>
              </w:rPr>
              <w:t>7</w:t>
            </w:r>
          </w:p>
        </w:tc>
        <w:tc>
          <w:tcPr>
            <w:tcW w:w="1134" w:type="dxa"/>
          </w:tcPr>
          <w:p>
            <w:pPr>
              <w:pStyle w:val="9"/>
              <w:rPr>
                <w:rFonts w:ascii="Times New Roman"/>
                <w:sz w:val="22"/>
              </w:rPr>
            </w:pPr>
          </w:p>
        </w:tc>
        <w:tc>
          <w:tcPr>
            <w:tcW w:w="709" w:type="dxa"/>
          </w:tcPr>
          <w:p>
            <w:pPr>
              <w:pStyle w:val="9"/>
              <w:rPr>
                <w:rFonts w:ascii="Times New Roman"/>
                <w:sz w:val="22"/>
              </w:rPr>
            </w:pPr>
          </w:p>
        </w:tc>
        <w:tc>
          <w:tcPr>
            <w:tcW w:w="1240" w:type="dxa"/>
          </w:tcPr>
          <w:p>
            <w:pPr>
              <w:pStyle w:val="9"/>
              <w:rPr>
                <w:rFonts w:ascii="Times New Roman"/>
                <w:sz w:val="22"/>
              </w:rPr>
            </w:pPr>
          </w:p>
        </w:tc>
        <w:tc>
          <w:tcPr>
            <w:tcW w:w="851" w:type="dxa"/>
          </w:tcPr>
          <w:p>
            <w:pPr>
              <w:pStyle w:val="9"/>
              <w:rPr>
                <w:rFonts w:ascii="Times New Roman"/>
                <w:sz w:val="22"/>
              </w:rPr>
            </w:pPr>
          </w:p>
        </w:tc>
        <w:tc>
          <w:tcPr>
            <w:tcW w:w="1276" w:type="dxa"/>
          </w:tcPr>
          <w:p>
            <w:pPr>
              <w:pStyle w:val="9"/>
              <w:rPr>
                <w:rFonts w:ascii="Times New Roman"/>
                <w:sz w:val="22"/>
              </w:rPr>
            </w:pPr>
          </w:p>
        </w:tc>
        <w:tc>
          <w:tcPr>
            <w:tcW w:w="2586" w:type="dxa"/>
          </w:tcPr>
          <w:p>
            <w:pPr>
              <w:pStyle w:val="9"/>
              <w:rPr>
                <w:rFonts w:ascii="Times New Roman"/>
                <w:sz w:val="22"/>
              </w:rPr>
            </w:pPr>
          </w:p>
        </w:tc>
        <w:tc>
          <w:tcPr>
            <w:tcW w:w="4643" w:type="dxa"/>
          </w:tcPr>
          <w:p>
            <w:pPr>
              <w:pStyle w:val="9"/>
              <w:rPr>
                <w:rFonts w:ascii="Times New Roman"/>
                <w:sz w:val="22"/>
              </w:rPr>
            </w:pPr>
          </w:p>
        </w:tc>
        <w:tc>
          <w:tcPr>
            <w:tcW w:w="14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82" w:type="dxa"/>
          </w:tcPr>
          <w:p>
            <w:pPr>
              <w:pStyle w:val="9"/>
              <w:spacing w:before="119"/>
              <w:ind w:left="8"/>
              <w:jc w:val="center"/>
              <w:rPr>
                <w:rFonts w:ascii="仿宋"/>
                <w:sz w:val="21"/>
              </w:rPr>
            </w:pPr>
            <w:r>
              <w:rPr>
                <w:rFonts w:ascii="仿宋"/>
                <w:w w:val="99"/>
                <w:sz w:val="21"/>
              </w:rPr>
              <w:t>8</w:t>
            </w:r>
          </w:p>
        </w:tc>
        <w:tc>
          <w:tcPr>
            <w:tcW w:w="1134" w:type="dxa"/>
          </w:tcPr>
          <w:p>
            <w:pPr>
              <w:pStyle w:val="9"/>
              <w:rPr>
                <w:rFonts w:ascii="Times New Roman"/>
                <w:sz w:val="22"/>
              </w:rPr>
            </w:pPr>
          </w:p>
        </w:tc>
        <w:tc>
          <w:tcPr>
            <w:tcW w:w="709" w:type="dxa"/>
          </w:tcPr>
          <w:p>
            <w:pPr>
              <w:pStyle w:val="9"/>
              <w:rPr>
                <w:rFonts w:ascii="Times New Roman"/>
                <w:sz w:val="22"/>
              </w:rPr>
            </w:pPr>
          </w:p>
        </w:tc>
        <w:tc>
          <w:tcPr>
            <w:tcW w:w="1240" w:type="dxa"/>
          </w:tcPr>
          <w:p>
            <w:pPr>
              <w:pStyle w:val="9"/>
              <w:rPr>
                <w:rFonts w:ascii="Times New Roman"/>
                <w:sz w:val="22"/>
              </w:rPr>
            </w:pPr>
          </w:p>
        </w:tc>
        <w:tc>
          <w:tcPr>
            <w:tcW w:w="851" w:type="dxa"/>
          </w:tcPr>
          <w:p>
            <w:pPr>
              <w:pStyle w:val="9"/>
              <w:rPr>
                <w:rFonts w:ascii="Times New Roman"/>
                <w:sz w:val="22"/>
              </w:rPr>
            </w:pPr>
          </w:p>
        </w:tc>
        <w:tc>
          <w:tcPr>
            <w:tcW w:w="1276" w:type="dxa"/>
          </w:tcPr>
          <w:p>
            <w:pPr>
              <w:pStyle w:val="9"/>
              <w:rPr>
                <w:rFonts w:ascii="Times New Roman"/>
                <w:sz w:val="22"/>
              </w:rPr>
            </w:pPr>
          </w:p>
        </w:tc>
        <w:tc>
          <w:tcPr>
            <w:tcW w:w="2586" w:type="dxa"/>
          </w:tcPr>
          <w:p>
            <w:pPr>
              <w:pStyle w:val="9"/>
              <w:rPr>
                <w:rFonts w:ascii="Times New Roman"/>
                <w:sz w:val="22"/>
              </w:rPr>
            </w:pPr>
          </w:p>
        </w:tc>
        <w:tc>
          <w:tcPr>
            <w:tcW w:w="4643" w:type="dxa"/>
          </w:tcPr>
          <w:p>
            <w:pPr>
              <w:pStyle w:val="9"/>
              <w:rPr>
                <w:rFonts w:ascii="Times New Roman"/>
                <w:sz w:val="22"/>
              </w:rPr>
            </w:pPr>
          </w:p>
        </w:tc>
        <w:tc>
          <w:tcPr>
            <w:tcW w:w="14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82" w:type="dxa"/>
          </w:tcPr>
          <w:p>
            <w:pPr>
              <w:pStyle w:val="9"/>
              <w:spacing w:before="120"/>
              <w:ind w:left="8"/>
              <w:jc w:val="center"/>
              <w:rPr>
                <w:rFonts w:ascii="仿宋"/>
                <w:sz w:val="21"/>
              </w:rPr>
            </w:pPr>
            <w:r>
              <w:rPr>
                <w:rFonts w:ascii="仿宋"/>
                <w:w w:val="99"/>
                <w:sz w:val="21"/>
              </w:rPr>
              <w:t>9</w:t>
            </w:r>
          </w:p>
        </w:tc>
        <w:tc>
          <w:tcPr>
            <w:tcW w:w="1134" w:type="dxa"/>
          </w:tcPr>
          <w:p>
            <w:pPr>
              <w:pStyle w:val="9"/>
              <w:rPr>
                <w:rFonts w:ascii="Times New Roman"/>
                <w:sz w:val="22"/>
              </w:rPr>
            </w:pPr>
          </w:p>
        </w:tc>
        <w:tc>
          <w:tcPr>
            <w:tcW w:w="709" w:type="dxa"/>
          </w:tcPr>
          <w:p>
            <w:pPr>
              <w:pStyle w:val="9"/>
              <w:rPr>
                <w:rFonts w:ascii="Times New Roman"/>
                <w:sz w:val="22"/>
              </w:rPr>
            </w:pPr>
          </w:p>
        </w:tc>
        <w:tc>
          <w:tcPr>
            <w:tcW w:w="1240" w:type="dxa"/>
          </w:tcPr>
          <w:p>
            <w:pPr>
              <w:pStyle w:val="9"/>
              <w:rPr>
                <w:rFonts w:ascii="Times New Roman"/>
                <w:sz w:val="22"/>
              </w:rPr>
            </w:pPr>
          </w:p>
        </w:tc>
        <w:tc>
          <w:tcPr>
            <w:tcW w:w="851" w:type="dxa"/>
          </w:tcPr>
          <w:p>
            <w:pPr>
              <w:pStyle w:val="9"/>
              <w:rPr>
                <w:rFonts w:ascii="Times New Roman"/>
                <w:sz w:val="22"/>
              </w:rPr>
            </w:pPr>
          </w:p>
        </w:tc>
        <w:tc>
          <w:tcPr>
            <w:tcW w:w="1276" w:type="dxa"/>
          </w:tcPr>
          <w:p>
            <w:pPr>
              <w:pStyle w:val="9"/>
              <w:rPr>
                <w:rFonts w:ascii="Times New Roman"/>
                <w:sz w:val="22"/>
              </w:rPr>
            </w:pPr>
          </w:p>
        </w:tc>
        <w:tc>
          <w:tcPr>
            <w:tcW w:w="2586" w:type="dxa"/>
          </w:tcPr>
          <w:p>
            <w:pPr>
              <w:pStyle w:val="9"/>
              <w:rPr>
                <w:rFonts w:ascii="Times New Roman"/>
                <w:sz w:val="22"/>
              </w:rPr>
            </w:pPr>
          </w:p>
        </w:tc>
        <w:tc>
          <w:tcPr>
            <w:tcW w:w="4643" w:type="dxa"/>
          </w:tcPr>
          <w:p>
            <w:pPr>
              <w:pStyle w:val="9"/>
              <w:rPr>
                <w:rFonts w:ascii="Times New Roman"/>
                <w:sz w:val="22"/>
              </w:rPr>
            </w:pPr>
          </w:p>
        </w:tc>
        <w:tc>
          <w:tcPr>
            <w:tcW w:w="14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82" w:type="dxa"/>
          </w:tcPr>
          <w:p>
            <w:pPr>
              <w:pStyle w:val="9"/>
              <w:spacing w:before="121"/>
              <w:ind w:left="107" w:right="99"/>
              <w:jc w:val="center"/>
              <w:rPr>
                <w:rFonts w:ascii="仿宋"/>
                <w:sz w:val="21"/>
              </w:rPr>
            </w:pPr>
            <w:r>
              <w:rPr>
                <w:rFonts w:ascii="仿宋"/>
                <w:sz w:val="21"/>
              </w:rPr>
              <w:t>10</w:t>
            </w:r>
          </w:p>
        </w:tc>
        <w:tc>
          <w:tcPr>
            <w:tcW w:w="1134" w:type="dxa"/>
          </w:tcPr>
          <w:p>
            <w:pPr>
              <w:pStyle w:val="9"/>
              <w:rPr>
                <w:rFonts w:ascii="Times New Roman"/>
                <w:sz w:val="22"/>
              </w:rPr>
            </w:pPr>
          </w:p>
        </w:tc>
        <w:tc>
          <w:tcPr>
            <w:tcW w:w="709" w:type="dxa"/>
          </w:tcPr>
          <w:p>
            <w:pPr>
              <w:pStyle w:val="9"/>
              <w:rPr>
                <w:rFonts w:ascii="Times New Roman"/>
                <w:sz w:val="22"/>
              </w:rPr>
            </w:pPr>
          </w:p>
        </w:tc>
        <w:tc>
          <w:tcPr>
            <w:tcW w:w="1240" w:type="dxa"/>
          </w:tcPr>
          <w:p>
            <w:pPr>
              <w:pStyle w:val="9"/>
              <w:rPr>
                <w:rFonts w:ascii="Times New Roman"/>
                <w:sz w:val="22"/>
              </w:rPr>
            </w:pPr>
          </w:p>
        </w:tc>
        <w:tc>
          <w:tcPr>
            <w:tcW w:w="851" w:type="dxa"/>
          </w:tcPr>
          <w:p>
            <w:pPr>
              <w:pStyle w:val="9"/>
              <w:rPr>
                <w:rFonts w:ascii="Times New Roman"/>
                <w:sz w:val="22"/>
              </w:rPr>
            </w:pPr>
          </w:p>
        </w:tc>
        <w:tc>
          <w:tcPr>
            <w:tcW w:w="1276" w:type="dxa"/>
          </w:tcPr>
          <w:p>
            <w:pPr>
              <w:pStyle w:val="9"/>
              <w:rPr>
                <w:rFonts w:ascii="Times New Roman"/>
                <w:sz w:val="22"/>
              </w:rPr>
            </w:pPr>
          </w:p>
        </w:tc>
        <w:tc>
          <w:tcPr>
            <w:tcW w:w="2586" w:type="dxa"/>
          </w:tcPr>
          <w:p>
            <w:pPr>
              <w:pStyle w:val="9"/>
              <w:rPr>
                <w:rFonts w:ascii="Times New Roman"/>
                <w:sz w:val="22"/>
              </w:rPr>
            </w:pPr>
          </w:p>
        </w:tc>
        <w:tc>
          <w:tcPr>
            <w:tcW w:w="4643" w:type="dxa"/>
          </w:tcPr>
          <w:p>
            <w:pPr>
              <w:pStyle w:val="9"/>
              <w:rPr>
                <w:rFonts w:ascii="Times New Roman"/>
                <w:sz w:val="22"/>
              </w:rPr>
            </w:pPr>
          </w:p>
        </w:tc>
        <w:tc>
          <w:tcPr>
            <w:tcW w:w="14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82" w:type="dxa"/>
          </w:tcPr>
          <w:p>
            <w:pPr>
              <w:pStyle w:val="9"/>
              <w:spacing w:before="119"/>
              <w:ind w:left="107" w:right="99"/>
              <w:jc w:val="center"/>
              <w:rPr>
                <w:rFonts w:ascii="仿宋"/>
                <w:sz w:val="21"/>
              </w:rPr>
            </w:pPr>
            <w:r>
              <w:rPr>
                <w:rFonts w:ascii="仿宋"/>
                <w:sz w:val="21"/>
              </w:rPr>
              <w:t>11</w:t>
            </w:r>
          </w:p>
        </w:tc>
        <w:tc>
          <w:tcPr>
            <w:tcW w:w="1134" w:type="dxa"/>
          </w:tcPr>
          <w:p>
            <w:pPr>
              <w:pStyle w:val="9"/>
              <w:rPr>
                <w:rFonts w:ascii="Times New Roman"/>
                <w:sz w:val="22"/>
              </w:rPr>
            </w:pPr>
          </w:p>
        </w:tc>
        <w:tc>
          <w:tcPr>
            <w:tcW w:w="709" w:type="dxa"/>
          </w:tcPr>
          <w:p>
            <w:pPr>
              <w:pStyle w:val="9"/>
              <w:rPr>
                <w:rFonts w:ascii="Times New Roman"/>
                <w:sz w:val="22"/>
              </w:rPr>
            </w:pPr>
          </w:p>
        </w:tc>
        <w:tc>
          <w:tcPr>
            <w:tcW w:w="1240" w:type="dxa"/>
          </w:tcPr>
          <w:p>
            <w:pPr>
              <w:pStyle w:val="9"/>
              <w:rPr>
                <w:rFonts w:ascii="Times New Roman"/>
                <w:sz w:val="22"/>
              </w:rPr>
            </w:pPr>
          </w:p>
        </w:tc>
        <w:tc>
          <w:tcPr>
            <w:tcW w:w="851" w:type="dxa"/>
          </w:tcPr>
          <w:p>
            <w:pPr>
              <w:pStyle w:val="9"/>
              <w:rPr>
                <w:rFonts w:ascii="Times New Roman"/>
                <w:sz w:val="22"/>
              </w:rPr>
            </w:pPr>
          </w:p>
        </w:tc>
        <w:tc>
          <w:tcPr>
            <w:tcW w:w="1276" w:type="dxa"/>
          </w:tcPr>
          <w:p>
            <w:pPr>
              <w:pStyle w:val="9"/>
              <w:rPr>
                <w:rFonts w:ascii="Times New Roman"/>
                <w:sz w:val="22"/>
              </w:rPr>
            </w:pPr>
          </w:p>
        </w:tc>
        <w:tc>
          <w:tcPr>
            <w:tcW w:w="2586" w:type="dxa"/>
          </w:tcPr>
          <w:p>
            <w:pPr>
              <w:pStyle w:val="9"/>
              <w:rPr>
                <w:rFonts w:ascii="Times New Roman"/>
                <w:sz w:val="22"/>
              </w:rPr>
            </w:pPr>
          </w:p>
        </w:tc>
        <w:tc>
          <w:tcPr>
            <w:tcW w:w="4643" w:type="dxa"/>
          </w:tcPr>
          <w:p>
            <w:pPr>
              <w:pStyle w:val="9"/>
              <w:rPr>
                <w:rFonts w:ascii="Times New Roman"/>
                <w:sz w:val="22"/>
              </w:rPr>
            </w:pPr>
          </w:p>
        </w:tc>
        <w:tc>
          <w:tcPr>
            <w:tcW w:w="14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82" w:type="dxa"/>
          </w:tcPr>
          <w:p>
            <w:pPr>
              <w:pStyle w:val="9"/>
              <w:spacing w:before="119"/>
              <w:ind w:left="107" w:right="99"/>
              <w:jc w:val="center"/>
              <w:rPr>
                <w:rFonts w:hint="default" w:ascii="仿宋" w:eastAsia="宋体"/>
                <w:sz w:val="21"/>
                <w:lang w:val="en-US" w:eastAsia="zh-CN"/>
              </w:rPr>
            </w:pPr>
            <w:r>
              <w:rPr>
                <w:rFonts w:hint="eastAsia" w:ascii="仿宋"/>
                <w:sz w:val="21"/>
                <w:lang w:val="en-US" w:eastAsia="zh-CN"/>
              </w:rPr>
              <w:t>12</w:t>
            </w:r>
          </w:p>
        </w:tc>
        <w:tc>
          <w:tcPr>
            <w:tcW w:w="1134" w:type="dxa"/>
          </w:tcPr>
          <w:p>
            <w:pPr>
              <w:pStyle w:val="9"/>
              <w:rPr>
                <w:rFonts w:ascii="Times New Roman"/>
                <w:sz w:val="22"/>
              </w:rPr>
            </w:pPr>
          </w:p>
        </w:tc>
        <w:tc>
          <w:tcPr>
            <w:tcW w:w="709" w:type="dxa"/>
          </w:tcPr>
          <w:p>
            <w:pPr>
              <w:pStyle w:val="9"/>
              <w:rPr>
                <w:rFonts w:ascii="Times New Roman"/>
                <w:sz w:val="22"/>
              </w:rPr>
            </w:pPr>
          </w:p>
        </w:tc>
        <w:tc>
          <w:tcPr>
            <w:tcW w:w="1240" w:type="dxa"/>
          </w:tcPr>
          <w:p>
            <w:pPr>
              <w:pStyle w:val="9"/>
              <w:rPr>
                <w:rFonts w:ascii="Times New Roman"/>
                <w:sz w:val="22"/>
              </w:rPr>
            </w:pPr>
          </w:p>
        </w:tc>
        <w:tc>
          <w:tcPr>
            <w:tcW w:w="851" w:type="dxa"/>
          </w:tcPr>
          <w:p>
            <w:pPr>
              <w:pStyle w:val="9"/>
              <w:rPr>
                <w:rFonts w:ascii="Times New Roman"/>
                <w:sz w:val="22"/>
              </w:rPr>
            </w:pPr>
          </w:p>
        </w:tc>
        <w:tc>
          <w:tcPr>
            <w:tcW w:w="1276" w:type="dxa"/>
          </w:tcPr>
          <w:p>
            <w:pPr>
              <w:pStyle w:val="9"/>
              <w:rPr>
                <w:rFonts w:ascii="Times New Roman"/>
                <w:sz w:val="22"/>
              </w:rPr>
            </w:pPr>
          </w:p>
        </w:tc>
        <w:tc>
          <w:tcPr>
            <w:tcW w:w="2586" w:type="dxa"/>
          </w:tcPr>
          <w:p>
            <w:pPr>
              <w:pStyle w:val="9"/>
              <w:rPr>
                <w:rFonts w:ascii="Times New Roman"/>
                <w:sz w:val="22"/>
              </w:rPr>
            </w:pPr>
          </w:p>
        </w:tc>
        <w:tc>
          <w:tcPr>
            <w:tcW w:w="4643" w:type="dxa"/>
          </w:tcPr>
          <w:p>
            <w:pPr>
              <w:pStyle w:val="9"/>
              <w:rPr>
                <w:rFonts w:ascii="Times New Roman"/>
                <w:sz w:val="22"/>
              </w:rPr>
            </w:pPr>
          </w:p>
        </w:tc>
        <w:tc>
          <w:tcPr>
            <w:tcW w:w="1417"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82" w:type="dxa"/>
          </w:tcPr>
          <w:p>
            <w:pPr>
              <w:pStyle w:val="9"/>
              <w:spacing w:before="119"/>
              <w:ind w:left="107" w:right="99"/>
              <w:jc w:val="center"/>
              <w:rPr>
                <w:rFonts w:hint="default" w:ascii="仿宋"/>
                <w:sz w:val="21"/>
                <w:lang w:val="en-US" w:eastAsia="zh-CN"/>
              </w:rPr>
            </w:pPr>
            <w:r>
              <w:rPr>
                <w:rFonts w:hint="eastAsia" w:ascii="仿宋"/>
                <w:sz w:val="21"/>
                <w:lang w:val="en-US" w:eastAsia="zh-CN"/>
              </w:rPr>
              <w:t>13</w:t>
            </w:r>
          </w:p>
        </w:tc>
        <w:tc>
          <w:tcPr>
            <w:tcW w:w="1134" w:type="dxa"/>
          </w:tcPr>
          <w:p>
            <w:pPr>
              <w:pStyle w:val="9"/>
              <w:rPr>
                <w:rFonts w:ascii="Times New Roman"/>
                <w:sz w:val="22"/>
              </w:rPr>
            </w:pPr>
          </w:p>
        </w:tc>
        <w:tc>
          <w:tcPr>
            <w:tcW w:w="709" w:type="dxa"/>
          </w:tcPr>
          <w:p>
            <w:pPr>
              <w:pStyle w:val="9"/>
              <w:rPr>
                <w:rFonts w:ascii="Times New Roman"/>
                <w:sz w:val="22"/>
              </w:rPr>
            </w:pPr>
          </w:p>
        </w:tc>
        <w:tc>
          <w:tcPr>
            <w:tcW w:w="1240" w:type="dxa"/>
          </w:tcPr>
          <w:p>
            <w:pPr>
              <w:pStyle w:val="9"/>
              <w:rPr>
                <w:rFonts w:ascii="Times New Roman"/>
                <w:sz w:val="22"/>
              </w:rPr>
            </w:pPr>
          </w:p>
        </w:tc>
        <w:tc>
          <w:tcPr>
            <w:tcW w:w="851" w:type="dxa"/>
          </w:tcPr>
          <w:p>
            <w:pPr>
              <w:pStyle w:val="9"/>
              <w:rPr>
                <w:rFonts w:ascii="Times New Roman"/>
                <w:sz w:val="22"/>
              </w:rPr>
            </w:pPr>
          </w:p>
        </w:tc>
        <w:tc>
          <w:tcPr>
            <w:tcW w:w="1276" w:type="dxa"/>
          </w:tcPr>
          <w:p>
            <w:pPr>
              <w:pStyle w:val="9"/>
              <w:rPr>
                <w:rFonts w:ascii="Times New Roman"/>
                <w:sz w:val="22"/>
              </w:rPr>
            </w:pPr>
          </w:p>
        </w:tc>
        <w:tc>
          <w:tcPr>
            <w:tcW w:w="2586" w:type="dxa"/>
          </w:tcPr>
          <w:p>
            <w:pPr>
              <w:pStyle w:val="9"/>
              <w:rPr>
                <w:rFonts w:ascii="Times New Roman"/>
                <w:sz w:val="22"/>
              </w:rPr>
            </w:pPr>
          </w:p>
        </w:tc>
        <w:tc>
          <w:tcPr>
            <w:tcW w:w="4643" w:type="dxa"/>
          </w:tcPr>
          <w:p>
            <w:pPr>
              <w:pStyle w:val="9"/>
              <w:rPr>
                <w:rFonts w:ascii="Times New Roman"/>
                <w:sz w:val="22"/>
              </w:rPr>
            </w:pPr>
          </w:p>
        </w:tc>
        <w:tc>
          <w:tcPr>
            <w:tcW w:w="1417" w:type="dxa"/>
          </w:tcPr>
          <w:p>
            <w:pPr>
              <w:pStyle w:val="9"/>
              <w:rPr>
                <w:rFonts w:ascii="Times New Roman"/>
                <w:sz w:val="22"/>
              </w:rPr>
            </w:pPr>
          </w:p>
        </w:tc>
      </w:tr>
    </w:tbl>
    <w:p>
      <w:pPr>
        <w:sectPr>
          <w:pgSz w:w="16838" w:h="11906" w:orient="landscape"/>
          <w:pgMar w:top="1800" w:right="1440" w:bottom="1800" w:left="1440" w:header="851" w:footer="992" w:gutter="0"/>
          <w:cols w:space="425" w:num="1"/>
          <w:docGrid w:type="lines" w:linePitch="312" w:charSpace="0"/>
        </w:sectPr>
      </w:pPr>
    </w:p>
    <w:p>
      <w:pPr>
        <w:numPr>
          <w:ilvl w:val="0"/>
          <w:numId w:val="1"/>
        </w:numPr>
        <w:jc w:val="center"/>
        <w:rPr>
          <w:rFonts w:hint="eastAsia" w:ascii="微软雅黑" w:eastAsia="微软雅黑"/>
          <w:b/>
          <w:sz w:val="28"/>
        </w:rPr>
      </w:pPr>
      <w:r>
        <w:rPr>
          <w:rFonts w:hint="eastAsia" w:ascii="微软雅黑" w:eastAsia="微软雅黑"/>
          <w:b/>
          <w:sz w:val="28"/>
        </w:rPr>
        <w:t>课题研究的目的、意义和目标成果</w:t>
      </w:r>
    </w:p>
    <w:tbl>
      <w:tblPr>
        <w:tblStyle w:val="6"/>
        <w:tblpPr w:leftFromText="180" w:rightFromText="180" w:tblpY="11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before="1" w:line="360" w:lineRule="exact"/>
              <w:ind w:left="101" w:right="102" w:firstLine="0"/>
              <w:jc w:val="left"/>
              <w:rPr>
                <w:rFonts w:ascii="Times New Roman" w:hAnsi="Times New Roman"/>
                <w:b/>
                <w:szCs w:val="21"/>
              </w:rPr>
            </w:pPr>
            <w:r>
              <w:rPr>
                <w:rFonts w:hint="eastAsia" w:ascii="仿宋" w:eastAsia="仿宋"/>
                <w:sz w:val="24"/>
              </w:rPr>
              <w:t>（说明课题研究涉及的领域、国内外现状、存在的主要问题；本课题研究理论根据和意义；课题所要达到的预期目标）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97"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ind w:right="0" w:rightChars="0" w:firstLine="482" w:firstLineChars="200"/>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1、课题研究的目的和涉及领域</w:t>
            </w:r>
          </w:p>
          <w:p>
            <w:pPr>
              <w:numPr>
                <w:ilvl w:val="0"/>
                <w:numId w:val="0"/>
              </w:numPr>
              <w:spacing w:line="360" w:lineRule="exact"/>
              <w:ind w:right="0" w:righ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为贯彻落实《国务院办公厅关于深化产教融合的若干意见》、《国家职业教育改革实施方案》精神，深度研究影响职业教育改革发展和人才培养质量的核心问题，构建产教融合创新链、助推产教融合协同发展，搭建以行业为依托、院校为基础、项目为纽带的产教融合平台，旨在聚焦关键问题，运用创新思维，探索改革举措，形成可复制、可推广的研究成果。课题研究要围绕产教融合、多元化办学体制机制、人才培养模式改革、信息技术在教学中的应用、创新创业、专业建设、课程建设、“三教”改革等领域，聚焦职业教育改革发展和提高人才培养质量的关键问题，开展理论与实践研究。</w:t>
            </w:r>
          </w:p>
          <w:p>
            <w:pPr>
              <w:numPr>
                <w:ilvl w:val="0"/>
                <w:numId w:val="0"/>
              </w:numPr>
              <w:spacing w:line="360" w:lineRule="exact"/>
              <w:ind w:leftChars="200" w:right="0" w:rightChars="0"/>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2、国内外现状</w:t>
            </w:r>
          </w:p>
          <w:p>
            <w:pPr>
              <w:numPr>
                <w:ilvl w:val="0"/>
                <w:numId w:val="0"/>
              </w:numPr>
              <w:spacing w:line="360" w:lineRule="exact"/>
              <w:ind w:right="0" w:rightChars="0"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我们通过使用中文数据库进行检索表明，国内学界关于科学道德或学术失范问题的关注始于20世纪80年代初，而直接以“科研诚信”和“科研不端”为主题的研究，则始于2000年。2000-2010年间，研究成果呈现指数式增长趋势，2011年以来，呈现稳定发展态势；国外研究始于20世纪60年代，兴起于80年代。有哲学、经济学、法学、伦理学、社会学等视角；研究主题包括科研诚信、科研不端行为等概念的界定；科研不端行为现状、表现形式、科研不端行为失范原因的分析、科研诚信建设的途径或措施等，但基于大数据分析，该领域学科的研究不多见。</w:t>
            </w:r>
          </w:p>
          <w:p>
            <w:pPr>
              <w:numPr>
                <w:ilvl w:val="0"/>
                <w:numId w:val="0"/>
              </w:numPr>
              <w:spacing w:line="360" w:lineRule="exact"/>
              <w:ind w:right="0" w:rightChars="0" w:firstLine="482" w:firstLineChars="200"/>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3、存在的主要问题</w:t>
            </w:r>
          </w:p>
          <w:p>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科研诚信是科技创新的基石。由于缺乏资金、人员以及“管办评分离”原则的限制，高校难以独立开展学术成果科研诚信的检测及鉴定工作，面临着“检测难、鉴定难、资金难、运营难、宣教难”等问题。因数据库商仅销售检索数据库，不提供检测、鉴定服务，师生只能通过非正规途径获取检测服务，在需要支付较高费用的同时还存在着学术成果被抄袭、剽窃、泄密的风险。近年来，学术不端行为频现，学术界出现的一些弄虚作假、剽窃他人研究成果的行为，败坏学术风气，阻碍学术进步，违背科学精神和道德，给教育事业带来严重的负面影响。</w:t>
            </w:r>
          </w:p>
          <w:p>
            <w:pPr>
              <w:numPr>
                <w:ilvl w:val="0"/>
                <w:numId w:val="0"/>
              </w:numPr>
              <w:spacing w:line="360" w:lineRule="exact"/>
              <w:ind w:leftChars="200" w:right="0" w:rightChars="0"/>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4、研究理论根据和意义</w:t>
            </w:r>
          </w:p>
          <w:p>
            <w:pPr>
              <w:numPr>
                <w:ilvl w:val="0"/>
                <w:numId w:val="0"/>
              </w:numPr>
              <w:spacing w:line="360" w:lineRule="exact"/>
              <w:ind w:right="0" w:righ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科研诚信建设是科技创新的基石，为贯彻落实中共中央办公厅、国务院办公厅《关于进一步加强科研诚信建设的若干意见》（厅字〔2018〕23号）的精神，推动我校高校科研诚信建设工作，以课题研究及在高校开展学术成果检测及宣教工作的方式，探索解决本校科研诚信建设中“资金难、运营难、宣教难”等问题</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将“科研诚信建设到一线，科研诚信服务到一线，科研诚信宣教到一线”在基层落实，共同推动高校学科建设。</w:t>
            </w:r>
          </w:p>
          <w:p>
            <w:pPr>
              <w:spacing w:line="360" w:lineRule="exact"/>
              <w:ind w:firstLine="482" w:firstLineChars="200"/>
              <w:rPr>
                <w:rFonts w:ascii="Times New Roman" w:hAnsi="Times New Roman"/>
                <w:color w:val="000000"/>
                <w:szCs w:val="21"/>
              </w:rPr>
            </w:pPr>
            <w:r>
              <w:rPr>
                <w:rFonts w:hint="eastAsia" w:ascii="仿宋" w:hAnsi="仿宋" w:eastAsia="仿宋" w:cs="仿宋"/>
                <w:b/>
                <w:bCs/>
                <w:color w:val="000000"/>
                <w:sz w:val="24"/>
                <w:szCs w:val="24"/>
                <w:lang w:val="en-US" w:eastAsia="zh-CN"/>
              </w:rPr>
              <w:t>5、预期目标：</w:t>
            </w:r>
            <w:r>
              <w:rPr>
                <w:rFonts w:hint="eastAsia" w:ascii="仿宋" w:hAnsi="仿宋" w:eastAsia="仿宋" w:cs="仿宋"/>
                <w:color w:val="000000"/>
                <w:sz w:val="24"/>
                <w:szCs w:val="24"/>
                <w:lang w:val="en-US" w:eastAsia="zh-CN"/>
              </w:rPr>
              <w:t>完成一份有效咨询研究报告。</w:t>
            </w:r>
          </w:p>
        </w:tc>
      </w:tr>
    </w:tbl>
    <w:p>
      <w:pPr>
        <w:spacing w:before="0"/>
        <w:ind w:right="0"/>
        <w:jc w:val="both"/>
        <w:rPr>
          <w:rFonts w:hint="eastAsia" w:ascii="微软雅黑" w:eastAsia="微软雅黑"/>
          <w:b/>
          <w:sz w:val="28"/>
        </w:rPr>
      </w:pPr>
    </w:p>
    <w:p>
      <w:pPr>
        <w:numPr>
          <w:ilvl w:val="0"/>
          <w:numId w:val="1"/>
        </w:numPr>
        <w:spacing w:before="0"/>
        <w:ind w:left="0" w:leftChars="0" w:right="0" w:firstLine="0" w:firstLineChars="0"/>
        <w:jc w:val="center"/>
        <w:rPr>
          <w:rFonts w:hint="eastAsia" w:ascii="微软雅黑" w:eastAsia="微软雅黑"/>
          <w:b/>
          <w:sz w:val="28"/>
        </w:rPr>
      </w:pPr>
      <w:r>
        <w:rPr>
          <w:rFonts w:hint="eastAsia" w:ascii="微软雅黑" w:eastAsia="微软雅黑"/>
          <w:b/>
          <w:sz w:val="28"/>
        </w:rPr>
        <w:t>课题研究内容、思路方法、工作安排、创新点和</w:t>
      </w:r>
      <w:r>
        <w:rPr>
          <w:rFonts w:hint="eastAsia" w:ascii="微软雅黑" w:eastAsia="微软雅黑"/>
          <w:b/>
          <w:sz w:val="28"/>
          <w:lang w:val="en-US" w:eastAsia="zh-CN"/>
        </w:rPr>
        <w:t>关键</w:t>
      </w:r>
      <w:r>
        <w:rPr>
          <w:rFonts w:hint="eastAsia" w:ascii="微软雅黑" w:eastAsia="微软雅黑"/>
          <w:b/>
          <w:sz w:val="28"/>
        </w:rPr>
        <w:t>点</w:t>
      </w:r>
    </w:p>
    <w:p>
      <w:pPr>
        <w:numPr>
          <w:ilvl w:val="0"/>
          <w:numId w:val="0"/>
        </w:numPr>
        <w:spacing w:before="0"/>
        <w:ind w:leftChars="0" w:right="0" w:rightChars="0"/>
        <w:jc w:val="both"/>
        <w:rPr>
          <w:rFonts w:hint="eastAsia" w:ascii="微软雅黑" w:eastAsia="微软雅黑"/>
          <w:b/>
          <w:sz w:val="28"/>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before="1" w:line="360" w:lineRule="exact"/>
              <w:ind w:left="101" w:right="-29" w:firstLine="0"/>
              <w:jc w:val="left"/>
              <w:rPr>
                <w:rFonts w:ascii="Times New Roman" w:hAnsi="Times New Roman" w:eastAsia="仿宋"/>
                <w:b/>
                <w:szCs w:val="21"/>
              </w:rPr>
            </w:pPr>
            <w:r>
              <w:rPr>
                <w:rFonts w:hint="eastAsia" w:ascii="仿宋" w:eastAsia="仿宋"/>
                <w:sz w:val="24"/>
              </w:rPr>
              <w:t>（</w:t>
            </w:r>
            <w:r>
              <w:rPr>
                <w:rFonts w:hint="eastAsia" w:ascii="仿宋" w:eastAsia="仿宋"/>
                <w:spacing w:val="-6"/>
                <w:sz w:val="24"/>
              </w:rPr>
              <w:t>包括具体研究思路和方法；工作安排、技术路线、进度计划、拟达到的研究成果、提交成果方式；创新点和关键点等）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0" w:hRule="atLeast"/>
        </w:trPr>
        <w:tc>
          <w:tcPr>
            <w:tcW w:w="8897" w:type="dxa"/>
            <w:tcBorders>
              <w:top w:val="single" w:color="auto" w:sz="4" w:space="0"/>
              <w:left w:val="single" w:color="auto" w:sz="4" w:space="0"/>
              <w:bottom w:val="single" w:color="auto" w:sz="4" w:space="0"/>
              <w:right w:val="single" w:color="auto" w:sz="4" w:space="0"/>
            </w:tcBorders>
          </w:tcPr>
          <w:p>
            <w:pPr>
              <w:spacing w:line="360" w:lineRule="exact"/>
              <w:rPr>
                <w:rFonts w:hint="eastAsia" w:ascii="Times New Roman" w:hAnsi="Times New Roman"/>
                <w:sz w:val="24"/>
                <w:lang w:val="en-US" w:eastAsia="zh-CN"/>
              </w:rPr>
            </w:pPr>
          </w:p>
          <w:p>
            <w:pPr>
              <w:numPr>
                <w:ilvl w:val="0"/>
                <w:numId w:val="2"/>
              </w:numPr>
              <w:spacing w:line="360" w:lineRule="exact"/>
              <w:ind w:firstLine="480"/>
              <w:rPr>
                <w:rFonts w:hint="eastAsia" w:ascii="仿宋" w:hAnsi="仿宋" w:eastAsia="仿宋" w:cs="仿宋"/>
                <w:b/>
                <w:bCs/>
                <w:sz w:val="24"/>
                <w:lang w:val="en-US" w:eastAsia="zh-CN"/>
              </w:rPr>
            </w:pPr>
            <w:r>
              <w:rPr>
                <w:rFonts w:hint="eastAsia" w:ascii="仿宋" w:hAnsi="仿宋" w:eastAsia="仿宋" w:cs="仿宋"/>
                <w:b/>
                <w:bCs/>
                <w:sz w:val="24"/>
                <w:lang w:val="en-US" w:eastAsia="zh-CN"/>
              </w:rPr>
              <w:t>主要研究内容</w:t>
            </w:r>
          </w:p>
          <w:p>
            <w:pPr>
              <w:numPr>
                <w:ilvl w:val="0"/>
                <w:numId w:val="0"/>
              </w:numPr>
              <w:spacing w:line="360" w:lineRule="exact"/>
              <w:ind w:right="0" w:rightChars="0" w:firstLine="480" w:firstLineChars="200"/>
              <w:rPr>
                <w:rFonts w:hint="eastAsia" w:ascii="仿宋" w:hAnsi="仿宋" w:eastAsia="仿宋" w:cs="仿宋"/>
                <w:b/>
                <w:bCs/>
                <w:sz w:val="24"/>
                <w:lang w:val="en-US" w:eastAsia="zh-CN"/>
              </w:rPr>
            </w:pPr>
            <w:r>
              <w:rPr>
                <w:rFonts w:hint="eastAsia" w:ascii="仿宋" w:hAnsi="仿宋" w:eastAsia="仿宋" w:cs="仿宋"/>
                <w:sz w:val="24"/>
                <w:lang w:val="en-US" w:eastAsia="zh-CN"/>
              </w:rPr>
              <w:t>通过大数据检测对高校大学生学术成果的学术不端情况进行大数据检测和统计，分析其现状及特征，并提出相应的建议和评价体系；对科研诚信常识进行宣教，杜绝学术剽窃和盗用的违法行为，为建设高校知识服务中心打下基础。</w:t>
            </w:r>
          </w:p>
          <w:p>
            <w:pPr>
              <w:numPr>
                <w:ilvl w:val="0"/>
                <w:numId w:val="2"/>
              </w:numPr>
              <w:spacing w:line="360" w:lineRule="exact"/>
              <w:ind w:left="0" w:leftChars="0" w:right="0" w:rightChars="0" w:firstLine="480" w:firstLineChars="0"/>
              <w:rPr>
                <w:rFonts w:hint="eastAsia" w:ascii="仿宋" w:hAnsi="仿宋" w:eastAsia="仿宋" w:cs="仿宋"/>
                <w:b/>
                <w:bCs/>
                <w:sz w:val="24"/>
                <w:lang w:val="en-US" w:eastAsia="zh-CN"/>
              </w:rPr>
            </w:pPr>
            <w:r>
              <w:rPr>
                <w:rFonts w:hint="eastAsia" w:ascii="仿宋" w:hAnsi="仿宋" w:eastAsia="仿宋" w:cs="仿宋"/>
                <w:b/>
                <w:bCs/>
                <w:sz w:val="24"/>
                <w:lang w:val="en-US" w:eastAsia="zh-CN"/>
              </w:rPr>
              <w:t>研究方法</w:t>
            </w:r>
          </w:p>
          <w:p>
            <w:pPr>
              <w:numPr>
                <w:ilvl w:val="0"/>
                <w:numId w:val="0"/>
              </w:numPr>
              <w:spacing w:line="360" w:lineRule="exact"/>
              <w:ind w:left="480" w:leftChars="0" w:right="0" w:rightChars="0"/>
              <w:rPr>
                <w:rFonts w:hint="eastAsia" w:ascii="仿宋" w:hAnsi="仿宋" w:eastAsia="仿宋" w:cs="仿宋"/>
                <w:sz w:val="24"/>
                <w:lang w:val="en-US" w:eastAsia="zh-CN"/>
              </w:rPr>
            </w:pPr>
            <w:r>
              <w:rPr>
                <w:rFonts w:hint="eastAsia" w:ascii="仿宋" w:hAnsi="仿宋" w:eastAsia="仿宋" w:cs="仿宋"/>
                <w:sz w:val="24"/>
                <w:lang w:val="en-US" w:eastAsia="zh-CN"/>
              </w:rPr>
              <w:t>资金服务、文献检测服务、咨询研究报告等方式。</w:t>
            </w:r>
          </w:p>
          <w:p>
            <w:pPr>
              <w:numPr>
                <w:ilvl w:val="0"/>
                <w:numId w:val="2"/>
              </w:numPr>
              <w:spacing w:line="240" w:lineRule="auto"/>
              <w:ind w:left="0" w:leftChars="0" w:right="0" w:rightChars="0" w:firstLine="480" w:firstLineChars="0"/>
              <w:rPr>
                <w:rFonts w:hint="eastAsia" w:ascii="仿宋" w:hAnsi="仿宋" w:eastAsia="仿宋" w:cs="仿宋"/>
                <w:b/>
                <w:bCs/>
                <w:sz w:val="24"/>
                <w:lang w:val="en-US" w:eastAsia="zh-CN"/>
              </w:rPr>
            </w:pPr>
            <w:r>
              <w:rPr>
                <w:rFonts w:hint="eastAsia" w:ascii="仿宋" w:hAnsi="仿宋" w:eastAsia="仿宋" w:cs="仿宋"/>
                <w:b/>
                <w:bCs/>
                <w:sz w:val="24"/>
                <w:lang w:val="en-US" w:eastAsia="zh-CN"/>
              </w:rPr>
              <w:t>拟达到的研究成果</w:t>
            </w:r>
          </w:p>
          <w:p>
            <w:pPr>
              <w:numPr>
                <w:ilvl w:val="0"/>
                <w:numId w:val="0"/>
              </w:numPr>
              <w:spacing w:line="240" w:lineRule="auto"/>
              <w:ind w:left="0" w:leftChars="0" w:right="0" w:righ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促进高校之间关于科研诚信建设的交流和合作，实现高校和企业的技术服务质量的提高和服务增值。</w:t>
            </w:r>
          </w:p>
          <w:p>
            <w:pPr>
              <w:numPr>
                <w:ilvl w:val="0"/>
                <w:numId w:val="0"/>
              </w:numPr>
              <w:spacing w:line="360" w:lineRule="exact"/>
              <w:ind w:left="480" w:leftChars="0" w:right="0" w:rightChars="0"/>
              <w:rPr>
                <w:rFonts w:hint="eastAsia" w:ascii="仿宋" w:hAnsi="仿宋" w:eastAsia="仿宋" w:cs="仿宋"/>
                <w:b/>
                <w:bCs/>
                <w:sz w:val="24"/>
                <w:lang w:val="en-US" w:eastAsia="zh-CN"/>
              </w:rPr>
            </w:pPr>
            <w:r>
              <w:rPr>
                <w:rFonts w:hint="eastAsia" w:ascii="仿宋" w:hAnsi="仿宋" w:eastAsia="仿宋" w:cs="仿宋"/>
                <w:b/>
                <w:bCs/>
                <w:sz w:val="24"/>
                <w:lang w:val="en-US" w:eastAsia="zh-CN"/>
              </w:rPr>
              <w:t>4、工作安排及进度</w:t>
            </w:r>
          </w:p>
          <w:p>
            <w:pPr>
              <w:spacing w:line="360" w:lineRule="exact"/>
              <w:ind w:firstLine="480"/>
              <w:rPr>
                <w:rFonts w:hint="eastAsia" w:ascii="仿宋" w:hAnsi="仿宋" w:eastAsia="仿宋" w:cs="仿宋"/>
                <w:sz w:val="24"/>
                <w:lang w:val="en-US" w:eastAsia="zh-CN"/>
              </w:rPr>
            </w:pPr>
            <w:r>
              <w:rPr>
                <w:rFonts w:hint="eastAsia" w:ascii="仿宋" w:hAnsi="仿宋" w:eastAsia="仿宋" w:cs="仿宋"/>
                <w:sz w:val="24"/>
                <w:lang w:val="en-US" w:eastAsia="zh-CN"/>
              </w:rPr>
              <w:t>（1）2021年3-5月甲方筹措并注入资金；乙方（我方）启动建设呈批、审核、申报等事宜。</w:t>
            </w:r>
          </w:p>
          <w:p>
            <w:pPr>
              <w:spacing w:line="360" w:lineRule="exact"/>
              <w:ind w:firstLine="480"/>
              <w:rPr>
                <w:rFonts w:hint="eastAsia" w:ascii="仿宋" w:hAnsi="仿宋" w:eastAsia="仿宋" w:cs="仿宋"/>
                <w:sz w:val="24"/>
                <w:lang w:val="en-US" w:eastAsia="zh-CN"/>
              </w:rPr>
            </w:pPr>
            <w:r>
              <w:rPr>
                <w:rFonts w:hint="eastAsia" w:ascii="仿宋" w:hAnsi="仿宋" w:eastAsia="仿宋" w:cs="仿宋"/>
                <w:sz w:val="24"/>
                <w:lang w:val="en-US" w:eastAsia="zh-CN"/>
              </w:rPr>
              <w:t>（2）2021年6-9月，乙方根据合作协议积极推进科研诚信教学保障平台和中国知网科研诚信检测系统，并按照乙方的采购程序进行建设。</w:t>
            </w:r>
          </w:p>
          <w:p>
            <w:pPr>
              <w:spacing w:line="360" w:lineRule="exact"/>
              <w:ind w:firstLine="480"/>
              <w:rPr>
                <w:rFonts w:hint="eastAsia" w:ascii="仿宋" w:hAnsi="仿宋" w:eastAsia="仿宋" w:cs="仿宋"/>
                <w:sz w:val="24"/>
                <w:lang w:val="en-US" w:eastAsia="zh-CN"/>
              </w:rPr>
            </w:pPr>
            <w:r>
              <w:rPr>
                <w:rFonts w:hint="eastAsia" w:ascii="仿宋" w:hAnsi="仿宋" w:eastAsia="仿宋" w:cs="仿宋"/>
                <w:sz w:val="24"/>
                <w:lang w:val="en-US" w:eastAsia="zh-CN"/>
              </w:rPr>
              <w:t>（3）2021年10月，开始对大学生文献创新性进行分析和统计。</w:t>
            </w:r>
          </w:p>
          <w:p>
            <w:pPr>
              <w:numPr>
                <w:ilvl w:val="0"/>
                <w:numId w:val="0"/>
              </w:numPr>
              <w:spacing w:line="240" w:lineRule="auto"/>
              <w:ind w:left="480" w:leftChars="0" w:right="0" w:rightChars="0"/>
              <w:rPr>
                <w:rFonts w:hint="eastAsia" w:ascii="仿宋" w:hAnsi="仿宋" w:eastAsia="仿宋" w:cs="仿宋"/>
                <w:b/>
                <w:bCs/>
                <w:sz w:val="24"/>
                <w:lang w:val="en-US" w:eastAsia="zh-CN"/>
              </w:rPr>
            </w:pPr>
            <w:r>
              <w:rPr>
                <w:rFonts w:hint="eastAsia" w:ascii="仿宋" w:hAnsi="仿宋" w:eastAsia="仿宋" w:cs="仿宋"/>
                <w:b/>
                <w:bCs/>
                <w:sz w:val="24"/>
                <w:lang w:val="en-US" w:eastAsia="zh-CN"/>
              </w:rPr>
              <w:t>5、提交成果方式</w:t>
            </w:r>
          </w:p>
          <w:p>
            <w:pPr>
              <w:numPr>
                <w:ilvl w:val="0"/>
                <w:numId w:val="0"/>
              </w:numPr>
              <w:spacing w:line="240" w:lineRule="auto"/>
              <w:ind w:right="0" w:rightChars="0" w:firstLine="480" w:firstLineChars="2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本项目研究周期未一年，完成研究后，乙方需提交一份分析报告作为成果验收标准。</w:t>
            </w:r>
          </w:p>
          <w:p>
            <w:pPr>
              <w:numPr>
                <w:ilvl w:val="0"/>
                <w:numId w:val="0"/>
              </w:numPr>
              <w:spacing w:line="360" w:lineRule="exact"/>
              <w:ind w:left="480" w:leftChars="0" w:right="0" w:rightChars="0"/>
              <w:rPr>
                <w:rFonts w:hint="eastAsia" w:ascii="仿宋" w:hAnsi="仿宋" w:eastAsia="仿宋" w:cs="仿宋"/>
                <w:b/>
                <w:bCs/>
                <w:sz w:val="24"/>
                <w:lang w:val="en-US" w:eastAsia="zh-CN"/>
              </w:rPr>
            </w:pPr>
            <w:r>
              <w:rPr>
                <w:rFonts w:hint="eastAsia" w:ascii="仿宋" w:hAnsi="仿宋" w:eastAsia="仿宋" w:cs="仿宋"/>
                <w:b/>
                <w:bCs/>
                <w:sz w:val="24"/>
                <w:lang w:val="en-US" w:eastAsia="zh-CN"/>
              </w:rPr>
              <w:t>6、创新点和关键点</w:t>
            </w:r>
          </w:p>
          <w:p>
            <w:pPr>
              <w:numPr>
                <w:ilvl w:val="0"/>
                <w:numId w:val="0"/>
              </w:numPr>
              <w:spacing w:line="360" w:lineRule="exact"/>
              <w:ind w:right="0" w:rightChars="0"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本课题项目研究成果显著、研究方法创新，主要体现在以下几个方面：一是落实2018年教育部《关于狠抓新时代全国高等学校本科教育工作会议精神落实的通知》，有效防范通过淘宝、互联网等“伪检测平台”非法获取师生文献的风险、侵害师生利益的违法违规行为；二是有效发挥了一线高校和高质量文献检测企业防治学术不端的功能，达到“保护学生、保护教师、保护学校”的目标，促进高校学风师德建设；三是实现高校和企业的技术服务质量的提高和服务增值；四是促进高校之间科研诚信建设的交流和合作。</w:t>
            </w:r>
          </w:p>
          <w:p>
            <w:pPr>
              <w:spacing w:line="360" w:lineRule="exact"/>
              <w:ind w:firstLine="480"/>
              <w:rPr>
                <w:rFonts w:hint="default" w:ascii="Times New Roman" w:hAnsi="Times New Roman"/>
                <w:sz w:val="24"/>
                <w:lang w:val="en-US" w:eastAsia="zh-CN"/>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tc>
      </w:tr>
    </w:tbl>
    <w:p>
      <w:pPr>
        <w:spacing w:before="0"/>
        <w:ind w:right="0"/>
        <w:jc w:val="center"/>
        <w:rPr>
          <w:rFonts w:hint="eastAsia" w:ascii="微软雅黑" w:eastAsia="微软雅黑"/>
          <w:b/>
          <w:sz w:val="28"/>
        </w:rPr>
      </w:pPr>
      <w:r>
        <w:rPr>
          <w:rFonts w:hint="eastAsia" w:ascii="微软雅黑" w:eastAsia="微软雅黑"/>
          <w:b/>
          <w:sz w:val="28"/>
          <w:lang w:val="en-US" w:eastAsia="zh-CN"/>
        </w:rPr>
        <w:t xml:space="preserve"> </w:t>
      </w:r>
      <w:r>
        <w:rPr>
          <w:rFonts w:hint="eastAsia" w:ascii="微软雅黑" w:eastAsia="微软雅黑"/>
          <w:b/>
          <w:sz w:val="28"/>
        </w:rPr>
        <w:t>五、课题组已具备的工作基础和课题研究支撑条件</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97" w:type="dxa"/>
            <w:tcBorders>
              <w:top w:val="single" w:color="auto" w:sz="4" w:space="0"/>
            </w:tcBorders>
            <w:vAlign w:val="center"/>
          </w:tcPr>
          <w:p>
            <w:pPr>
              <w:spacing w:line="360" w:lineRule="exact"/>
              <w:rPr>
                <w:rFonts w:ascii="Times New Roman" w:hAnsi="Times New Roman"/>
                <w:b/>
                <w:sz w:val="24"/>
              </w:rPr>
            </w:pPr>
            <w:r>
              <w:rPr>
                <w:rFonts w:ascii="Times New Roman" w:hAnsi="Times New Roman"/>
                <w:b/>
                <w:sz w:val="24"/>
              </w:rPr>
              <w:t> </w:t>
            </w:r>
          </w:p>
          <w:p>
            <w:pPr>
              <w:numPr>
                <w:ilvl w:val="0"/>
                <w:numId w:val="3"/>
              </w:numPr>
              <w:tabs>
                <w:tab w:val="left" w:pos="411"/>
              </w:tabs>
              <w:spacing w:before="0" w:line="240" w:lineRule="auto"/>
              <w:ind w:left="0" w:right="0" w:firstLine="0"/>
              <w:jc w:val="left"/>
              <w:rPr>
                <w:rFonts w:hint="eastAsia" w:ascii="仿宋" w:eastAsia="仿宋"/>
                <w:sz w:val="24"/>
              </w:rPr>
            </w:pPr>
            <w:r>
              <w:rPr>
                <w:rFonts w:hint="eastAsia" w:ascii="仿宋" w:eastAsia="仿宋"/>
                <w:spacing w:val="-3"/>
                <w:sz w:val="24"/>
              </w:rPr>
              <w:t>课题组在相关研究方向已有研究成果、教学成果或者获奖情况；开展本课题研究</w:t>
            </w:r>
            <w:r>
              <w:rPr>
                <w:rFonts w:hint="eastAsia" w:ascii="仿宋" w:eastAsia="仿宋"/>
                <w:sz w:val="24"/>
              </w:rPr>
              <w:t>所具备的政策、资源或其他优势条件；</w:t>
            </w:r>
          </w:p>
          <w:p>
            <w:pPr>
              <w:numPr>
                <w:ilvl w:val="0"/>
                <w:numId w:val="3"/>
              </w:numPr>
              <w:tabs>
                <w:tab w:val="left" w:pos="343"/>
              </w:tabs>
              <w:spacing w:before="0"/>
              <w:ind w:left="0" w:right="0" w:firstLine="0"/>
              <w:jc w:val="left"/>
              <w:rPr>
                <w:rFonts w:ascii="Times New Roman" w:hAnsi="Times New Roman" w:eastAsia="仿宋"/>
                <w:szCs w:val="21"/>
              </w:rPr>
            </w:pPr>
            <w:r>
              <w:rPr>
                <w:rFonts w:hint="eastAsia" w:ascii="仿宋" w:eastAsia="仿宋"/>
                <w:sz w:val="24"/>
              </w:rPr>
              <w:t>课题研究支撑条件（对照《申报指南》填写</w:t>
            </w:r>
            <w:r>
              <w:rPr>
                <w:rFonts w:hint="eastAsia" w:ascii="仿宋" w:eastAsia="仿宋"/>
                <w:spacing w:val="-12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trPr>
        <w:tc>
          <w:tcPr>
            <w:tcW w:w="8897" w:type="dxa"/>
            <w:tcBorders>
              <w:top w:val="single" w:color="auto" w:sz="4" w:space="0"/>
            </w:tcBorders>
          </w:tcPr>
          <w:p>
            <w:pPr>
              <w:spacing w:line="360" w:lineRule="exact"/>
              <w:rPr>
                <w:rFonts w:ascii="Times New Roman" w:hAnsi="Times New Roman"/>
                <w:sz w:val="24"/>
              </w:rPr>
            </w:pPr>
          </w:p>
          <w:p>
            <w:pPr>
              <w:spacing w:line="3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课题组在“科研诚信”相关领域已有一定的研究经验，有多位老师均涉足信息技术、创新创业、教改等领域，且本课题的开展，受到我校科技处和教务处的大力支持，亦是贯彻党的十九大和十九届二中、三中、四中全会精神和全国教育大会精神，牢固树立新发展理念，落实《国务院办公厅关于深化产教融合的若干意见》、《国家职业教育改革实施方案》的表现。</w:t>
            </w:r>
          </w:p>
          <w:p>
            <w:pPr>
              <w:spacing w:line="3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课题研究支撑条件：</w:t>
            </w:r>
          </w:p>
          <w:p>
            <w:pPr>
              <w:numPr>
                <w:ilvl w:val="0"/>
                <w:numId w:val="4"/>
              </w:numPr>
              <w:spacing w:line="3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课题负责人具有副高以上职称，在申报课题的研究领域有一定的成果积累。</w:t>
            </w:r>
          </w:p>
          <w:p>
            <w:pPr>
              <w:numPr>
                <w:ilvl w:val="0"/>
                <w:numId w:val="4"/>
              </w:numPr>
              <w:spacing w:line="3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具备独立的校园网络。</w:t>
            </w:r>
          </w:p>
          <w:p>
            <w:pPr>
              <w:numPr>
                <w:ilvl w:val="0"/>
                <w:numId w:val="4"/>
              </w:numPr>
              <w:spacing w:line="3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学校为每位在职教师保留有VPN或者远程登录系统账号。</w:t>
            </w:r>
          </w:p>
          <w:p>
            <w:pPr>
              <w:numPr>
                <w:ilvl w:val="0"/>
                <w:numId w:val="4"/>
              </w:numPr>
              <w:spacing w:line="3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学院、学校对开展学术成果检测及宣教工作能够积极配合。</w:t>
            </w:r>
          </w:p>
          <w:p>
            <w:pPr>
              <w:numPr>
                <w:ilvl w:val="0"/>
                <w:numId w:val="4"/>
              </w:numPr>
              <w:spacing w:line="360" w:lineRule="exact"/>
              <w:ind w:firstLine="480" w:firstLineChars="200"/>
              <w:rPr>
                <w:rFonts w:ascii="Times New Roman" w:hAnsi="Times New Roman"/>
                <w:sz w:val="24"/>
              </w:rPr>
            </w:pPr>
            <w:r>
              <w:rPr>
                <w:rFonts w:hint="eastAsia" w:ascii="仿宋" w:hAnsi="仿宋" w:eastAsia="仿宋" w:cs="仿宋"/>
                <w:sz w:val="24"/>
                <w:lang w:val="en-US" w:eastAsia="zh-CN"/>
              </w:rPr>
              <w:t>学校有支撑课题研究的基本条件和相关配套支持，愿意承担课题经费使用的管理工作。</w:t>
            </w:r>
          </w:p>
        </w:tc>
      </w:tr>
    </w:tbl>
    <w:p>
      <w:pPr>
        <w:spacing w:before="62"/>
        <w:ind w:right="1234"/>
        <w:jc w:val="both"/>
        <w:rPr>
          <w:rFonts w:hint="eastAsia" w:ascii="黑体" w:eastAsia="黑体"/>
          <w:b/>
          <w:sz w:val="28"/>
        </w:rPr>
      </w:pPr>
    </w:p>
    <w:p>
      <w:pPr>
        <w:spacing w:before="62"/>
        <w:ind w:left="1234" w:right="1234" w:firstLine="0"/>
        <w:jc w:val="center"/>
        <w:rPr>
          <w:rFonts w:hint="eastAsia" w:ascii="黑体" w:eastAsia="黑体"/>
          <w:b/>
          <w:sz w:val="28"/>
        </w:rPr>
      </w:pPr>
      <w:r>
        <w:rPr>
          <w:rFonts w:hint="eastAsia" w:ascii="黑体" w:eastAsia="黑体"/>
          <w:b/>
          <w:sz w:val="28"/>
        </w:rPr>
        <w:t>六、课题经费使用计划、科研条件投建计划</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8897" w:type="dxa"/>
            <w:vAlign w:val="center"/>
          </w:tcPr>
          <w:p>
            <w:pPr>
              <w:numPr>
                <w:ilvl w:val="0"/>
                <w:numId w:val="5"/>
              </w:numPr>
              <w:tabs>
                <w:tab w:val="left" w:pos="343"/>
              </w:tabs>
              <w:spacing w:before="50"/>
              <w:ind w:left="343" w:right="0" w:hanging="242"/>
              <w:jc w:val="left"/>
              <w:rPr>
                <w:rFonts w:hint="eastAsia" w:ascii="仿宋" w:eastAsia="仿宋"/>
                <w:sz w:val="24"/>
              </w:rPr>
            </w:pPr>
            <w:r>
              <w:rPr>
                <w:rFonts w:hint="eastAsia" w:ascii="仿宋" w:eastAsia="仿宋"/>
                <w:sz w:val="24"/>
              </w:rPr>
              <w:t>本课题资助经费的使用计划；</w:t>
            </w:r>
          </w:p>
          <w:p>
            <w:pPr>
              <w:numPr>
                <w:ilvl w:val="0"/>
                <w:numId w:val="5"/>
              </w:numPr>
              <w:tabs>
                <w:tab w:val="left" w:pos="345"/>
              </w:tabs>
              <w:spacing w:before="0" w:line="360" w:lineRule="atLeast"/>
              <w:ind w:left="101" w:right="100" w:firstLine="0"/>
              <w:jc w:val="left"/>
              <w:rPr>
                <w:rFonts w:ascii="Times New Roman" w:hAnsi="Times New Roman"/>
                <w:szCs w:val="21"/>
              </w:rPr>
            </w:pPr>
            <w:r>
              <w:rPr>
                <w:rFonts w:hint="eastAsia" w:ascii="仿宋" w:eastAsia="仿宋"/>
                <w:sz w:val="24"/>
              </w:rPr>
              <w:t>科研条件建设计划：说明未来两年内在本基金支持领域的科研条件投建计划，新建原因、经费预算、建设内容、建设目标等；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8897" w:type="dxa"/>
          </w:tcPr>
          <w:p>
            <w:pPr>
              <w:spacing w:line="360" w:lineRule="exact"/>
              <w:rPr>
                <w:rFonts w:ascii="Times New Roman" w:hAnsi="Times New Roman"/>
                <w:sz w:val="24"/>
              </w:rPr>
            </w:pPr>
          </w:p>
          <w:p>
            <w:pPr>
              <w:tabs>
                <w:tab w:val="left" w:pos="653"/>
              </w:tabs>
              <w:spacing w:line="3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课题正式立项后，课题经费拨付到校，我单位将根据课题研究实际需要，编制课题经费使用预算，严格经费使用范围，提高经费使用效益。</w:t>
            </w:r>
          </w:p>
          <w:p>
            <w:pPr>
              <w:tabs>
                <w:tab w:val="left" w:pos="653"/>
              </w:tabs>
              <w:spacing w:line="36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初步计划是用到校经费的92%用于项目建设科研诚信教学保障平台和采购中国知网科研诚信检测系统。</w:t>
            </w:r>
          </w:p>
          <w:p>
            <w:pPr>
              <w:tabs>
                <w:tab w:val="left" w:pos="653"/>
              </w:tabs>
              <w:spacing w:line="360" w:lineRule="exact"/>
              <w:ind w:firstLine="480" w:firstLineChars="200"/>
              <w:rPr>
                <w:rFonts w:hint="default" w:ascii="Times New Roman" w:hAnsi="Times New Roman"/>
                <w:sz w:val="24"/>
                <w:lang w:val="en-US" w:eastAsia="zh-CN"/>
              </w:rPr>
            </w:pPr>
            <w:r>
              <w:rPr>
                <w:rFonts w:hint="eastAsia" w:ascii="仿宋" w:hAnsi="仿宋" w:eastAsia="仿宋" w:cs="仿宋"/>
                <w:sz w:val="24"/>
                <w:lang w:val="en-US" w:eastAsia="zh-CN"/>
              </w:rPr>
              <w:t>我校将严格按照本课题的指导思想和研究方向，合理规划经费，从理论角度出发分析学术不端产生原因，对学术不端的表现形式、成因分析、治理对策等展开深层次的解读和研究，引导本校学生建立科研诚信思想。通过对本校学生学术文献科研诚信的现状及特征进行分析，提出相关的建议，促进本校学生学术文献的科研诚信建设工作，给本校学生学术不端问题的治理带来新的思路，并加快推进我校科研诚信信息化建设。</w:t>
            </w:r>
          </w:p>
        </w:tc>
      </w:tr>
    </w:tbl>
    <w:p>
      <w:pPr>
        <w:numPr>
          <w:ilvl w:val="0"/>
          <w:numId w:val="0"/>
        </w:numPr>
        <w:ind w:right="0" w:rightChars="0"/>
        <w:jc w:val="both"/>
        <w:rPr>
          <w:rFonts w:hint="eastAsia" w:ascii="微软雅黑" w:eastAsia="微软雅黑"/>
          <w:b/>
          <w:sz w:val="28"/>
        </w:rPr>
      </w:pPr>
    </w:p>
    <w:p>
      <w:pPr>
        <w:rPr>
          <w:rFonts w:hint="eastAsia" w:ascii="微软雅黑" w:eastAsia="微软雅黑"/>
          <w:b/>
          <w:sz w:val="28"/>
        </w:rPr>
      </w:pPr>
      <w:r>
        <w:rPr>
          <w:rFonts w:hint="eastAsia" w:ascii="微软雅黑" w:eastAsia="微软雅黑"/>
          <w:b/>
          <w:sz w:val="28"/>
        </w:rPr>
        <w:br w:type="page"/>
      </w:r>
    </w:p>
    <w:p>
      <w:pPr>
        <w:spacing w:before="16"/>
        <w:ind w:left="1234" w:right="1234" w:firstLine="0"/>
        <w:jc w:val="center"/>
        <w:rPr>
          <w:rFonts w:hint="eastAsia" w:ascii="微软雅黑" w:eastAsia="微软雅黑"/>
          <w:b/>
          <w:sz w:val="28"/>
        </w:rPr>
      </w:pPr>
      <w:r>
        <w:rPr>
          <w:rFonts w:hint="eastAsia" w:ascii="微软雅黑" w:eastAsia="微软雅黑"/>
          <w:b/>
          <w:sz w:val="28"/>
        </w:rPr>
        <w:t>七、希望本基金资助的软硬件设备配置</w:t>
      </w:r>
    </w:p>
    <w:tbl>
      <w:tblPr>
        <w:tblStyle w:val="6"/>
        <w:tblpPr w:leftFromText="180" w:rightFromText="180" w:vertAnchor="text" w:horzAnchor="page" w:tblpX="1784" w:tblpY="60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168"/>
        <w:gridCol w:w="737"/>
        <w:gridCol w:w="5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101" w:type="dxa"/>
          </w:tcPr>
          <w:p>
            <w:pPr>
              <w:pStyle w:val="9"/>
              <w:spacing w:before="129"/>
              <w:ind w:left="130"/>
              <w:rPr>
                <w:b/>
                <w:sz w:val="21"/>
              </w:rPr>
            </w:pPr>
            <w:r>
              <w:rPr>
                <w:b/>
                <w:sz w:val="21"/>
              </w:rPr>
              <w:t>研究领域</w:t>
            </w:r>
          </w:p>
        </w:tc>
        <w:tc>
          <w:tcPr>
            <w:tcW w:w="1168" w:type="dxa"/>
          </w:tcPr>
          <w:p>
            <w:pPr>
              <w:pStyle w:val="9"/>
              <w:spacing w:before="129"/>
              <w:ind w:left="164"/>
              <w:rPr>
                <w:b/>
                <w:sz w:val="21"/>
              </w:rPr>
            </w:pPr>
            <w:r>
              <w:rPr>
                <w:b/>
                <w:sz w:val="21"/>
              </w:rPr>
              <w:t>设备设施</w:t>
            </w:r>
          </w:p>
        </w:tc>
        <w:tc>
          <w:tcPr>
            <w:tcW w:w="737" w:type="dxa"/>
          </w:tcPr>
          <w:p>
            <w:pPr>
              <w:pStyle w:val="9"/>
              <w:spacing w:before="129"/>
              <w:ind w:left="158"/>
              <w:rPr>
                <w:b/>
                <w:sz w:val="21"/>
              </w:rPr>
            </w:pPr>
            <w:r>
              <w:rPr>
                <w:b/>
                <w:sz w:val="21"/>
              </w:rPr>
              <w:t>数量</w:t>
            </w:r>
          </w:p>
        </w:tc>
        <w:tc>
          <w:tcPr>
            <w:tcW w:w="5607" w:type="dxa"/>
          </w:tcPr>
          <w:p>
            <w:pPr>
              <w:pStyle w:val="9"/>
              <w:spacing w:before="129"/>
              <w:ind w:left="2362" w:right="2351"/>
              <w:jc w:val="center"/>
              <w:rPr>
                <w:b/>
                <w:sz w:val="21"/>
              </w:rPr>
            </w:pPr>
            <w:r>
              <w:rPr>
                <w:b/>
                <w:sz w:val="21"/>
              </w:rPr>
              <w:t>主要参数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01" w:type="dxa"/>
            <w:vMerge w:val="restart"/>
          </w:tcPr>
          <w:p>
            <w:pPr>
              <w:pStyle w:val="9"/>
              <w:spacing w:before="0"/>
              <w:rPr>
                <w:rFonts w:ascii="微软雅黑"/>
                <w:b/>
                <w:sz w:val="29"/>
              </w:rPr>
            </w:pPr>
          </w:p>
          <w:p>
            <w:pPr>
              <w:pStyle w:val="9"/>
              <w:spacing w:line="292" w:lineRule="auto"/>
              <w:ind w:left="106" w:right="97"/>
              <w:rPr>
                <w:b/>
                <w:sz w:val="20"/>
              </w:rPr>
            </w:pPr>
            <w:r>
              <w:rPr>
                <w:b/>
                <w:sz w:val="20"/>
              </w:rPr>
              <w:t>例 如 ： 产教融合研 究</w:t>
            </w:r>
          </w:p>
        </w:tc>
        <w:tc>
          <w:tcPr>
            <w:tcW w:w="1168" w:type="dxa"/>
          </w:tcPr>
          <w:p>
            <w:pPr>
              <w:pStyle w:val="9"/>
              <w:rPr>
                <w:rFonts w:ascii="Times New Roman"/>
                <w:sz w:val="24"/>
              </w:rPr>
            </w:pPr>
          </w:p>
        </w:tc>
        <w:tc>
          <w:tcPr>
            <w:tcW w:w="737" w:type="dxa"/>
          </w:tcPr>
          <w:p>
            <w:pPr>
              <w:pStyle w:val="9"/>
              <w:rPr>
                <w:rFonts w:ascii="Times New Roman"/>
                <w:sz w:val="24"/>
              </w:rPr>
            </w:pPr>
          </w:p>
        </w:tc>
        <w:tc>
          <w:tcPr>
            <w:tcW w:w="5607"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01" w:type="dxa"/>
            <w:vMerge w:val="continue"/>
            <w:tcBorders>
              <w:top w:val="nil"/>
            </w:tcBorders>
          </w:tcPr>
          <w:p>
            <w:pPr>
              <w:rPr>
                <w:sz w:val="2"/>
                <w:szCs w:val="2"/>
              </w:rPr>
            </w:pPr>
          </w:p>
        </w:tc>
        <w:tc>
          <w:tcPr>
            <w:tcW w:w="1168" w:type="dxa"/>
          </w:tcPr>
          <w:p>
            <w:pPr>
              <w:pStyle w:val="9"/>
              <w:rPr>
                <w:rFonts w:ascii="Times New Roman"/>
                <w:sz w:val="24"/>
              </w:rPr>
            </w:pPr>
          </w:p>
        </w:tc>
        <w:tc>
          <w:tcPr>
            <w:tcW w:w="737" w:type="dxa"/>
          </w:tcPr>
          <w:p>
            <w:pPr>
              <w:pStyle w:val="9"/>
              <w:rPr>
                <w:rFonts w:ascii="Times New Roman"/>
                <w:sz w:val="24"/>
              </w:rPr>
            </w:pPr>
          </w:p>
        </w:tc>
        <w:tc>
          <w:tcPr>
            <w:tcW w:w="5607"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01" w:type="dxa"/>
            <w:vMerge w:val="continue"/>
            <w:tcBorders>
              <w:top w:val="nil"/>
            </w:tcBorders>
          </w:tcPr>
          <w:p>
            <w:pPr>
              <w:rPr>
                <w:sz w:val="2"/>
                <w:szCs w:val="2"/>
              </w:rPr>
            </w:pPr>
          </w:p>
        </w:tc>
        <w:tc>
          <w:tcPr>
            <w:tcW w:w="1168" w:type="dxa"/>
          </w:tcPr>
          <w:p>
            <w:pPr>
              <w:pStyle w:val="9"/>
              <w:rPr>
                <w:rFonts w:ascii="Times New Roman"/>
                <w:sz w:val="24"/>
              </w:rPr>
            </w:pPr>
          </w:p>
        </w:tc>
        <w:tc>
          <w:tcPr>
            <w:tcW w:w="737" w:type="dxa"/>
          </w:tcPr>
          <w:p>
            <w:pPr>
              <w:pStyle w:val="9"/>
              <w:rPr>
                <w:rFonts w:ascii="Times New Roman"/>
                <w:sz w:val="24"/>
              </w:rPr>
            </w:pPr>
          </w:p>
        </w:tc>
        <w:tc>
          <w:tcPr>
            <w:tcW w:w="5607"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01" w:type="dxa"/>
            <w:vMerge w:val="continue"/>
            <w:tcBorders>
              <w:top w:val="nil"/>
            </w:tcBorders>
          </w:tcPr>
          <w:p>
            <w:pPr>
              <w:rPr>
                <w:sz w:val="2"/>
                <w:szCs w:val="2"/>
              </w:rPr>
            </w:pPr>
          </w:p>
        </w:tc>
        <w:tc>
          <w:tcPr>
            <w:tcW w:w="1168" w:type="dxa"/>
          </w:tcPr>
          <w:p>
            <w:pPr>
              <w:pStyle w:val="9"/>
              <w:rPr>
                <w:rFonts w:ascii="Times New Roman"/>
                <w:sz w:val="24"/>
              </w:rPr>
            </w:pPr>
          </w:p>
        </w:tc>
        <w:tc>
          <w:tcPr>
            <w:tcW w:w="737" w:type="dxa"/>
          </w:tcPr>
          <w:p>
            <w:pPr>
              <w:pStyle w:val="9"/>
              <w:rPr>
                <w:rFonts w:ascii="Times New Roman"/>
                <w:sz w:val="24"/>
              </w:rPr>
            </w:pPr>
          </w:p>
        </w:tc>
        <w:tc>
          <w:tcPr>
            <w:tcW w:w="5607"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01" w:type="dxa"/>
            <w:vMerge w:val="continue"/>
            <w:tcBorders>
              <w:top w:val="nil"/>
            </w:tcBorders>
          </w:tcPr>
          <w:p>
            <w:pPr>
              <w:rPr>
                <w:sz w:val="2"/>
                <w:szCs w:val="2"/>
              </w:rPr>
            </w:pPr>
          </w:p>
        </w:tc>
        <w:tc>
          <w:tcPr>
            <w:tcW w:w="1168" w:type="dxa"/>
          </w:tcPr>
          <w:p>
            <w:pPr>
              <w:pStyle w:val="9"/>
              <w:rPr>
                <w:rFonts w:ascii="Times New Roman"/>
                <w:sz w:val="24"/>
              </w:rPr>
            </w:pPr>
          </w:p>
        </w:tc>
        <w:tc>
          <w:tcPr>
            <w:tcW w:w="737" w:type="dxa"/>
          </w:tcPr>
          <w:p>
            <w:pPr>
              <w:pStyle w:val="9"/>
              <w:rPr>
                <w:rFonts w:ascii="Times New Roman"/>
                <w:sz w:val="24"/>
              </w:rPr>
            </w:pPr>
          </w:p>
        </w:tc>
        <w:tc>
          <w:tcPr>
            <w:tcW w:w="5607"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01" w:type="dxa"/>
            <w:vMerge w:val="continue"/>
            <w:tcBorders>
              <w:top w:val="nil"/>
            </w:tcBorders>
          </w:tcPr>
          <w:p>
            <w:pPr>
              <w:rPr>
                <w:sz w:val="2"/>
                <w:szCs w:val="2"/>
              </w:rPr>
            </w:pPr>
          </w:p>
        </w:tc>
        <w:tc>
          <w:tcPr>
            <w:tcW w:w="1168" w:type="dxa"/>
          </w:tcPr>
          <w:p>
            <w:pPr>
              <w:pStyle w:val="9"/>
              <w:rPr>
                <w:rFonts w:ascii="Times New Roman"/>
                <w:sz w:val="24"/>
              </w:rPr>
            </w:pPr>
          </w:p>
        </w:tc>
        <w:tc>
          <w:tcPr>
            <w:tcW w:w="737" w:type="dxa"/>
          </w:tcPr>
          <w:p>
            <w:pPr>
              <w:pStyle w:val="9"/>
              <w:rPr>
                <w:rFonts w:ascii="Times New Roman"/>
                <w:sz w:val="24"/>
              </w:rPr>
            </w:pPr>
          </w:p>
        </w:tc>
        <w:tc>
          <w:tcPr>
            <w:tcW w:w="5607" w:type="dxa"/>
          </w:tcPr>
          <w:p>
            <w:pPr>
              <w:pStyle w:val="9"/>
              <w:rPr>
                <w:rFonts w:ascii="Times New Roman"/>
                <w:sz w:val="24"/>
              </w:rPr>
            </w:pPr>
          </w:p>
        </w:tc>
      </w:tr>
    </w:tbl>
    <w:p>
      <w:pPr>
        <w:pStyle w:val="3"/>
        <w:spacing w:before="15"/>
        <w:rPr>
          <w:rFonts w:ascii="微软雅黑"/>
          <w:b/>
          <w:sz w:val="19"/>
        </w:rPr>
      </w:pPr>
    </w:p>
    <w:p>
      <w:pPr>
        <w:spacing w:afterLines="50" w:line="300" w:lineRule="exact"/>
        <w:jc w:val="center"/>
        <w:rPr>
          <w:rFonts w:hint="eastAsia" w:ascii="微软雅黑" w:hAnsi="微软雅黑" w:eastAsia="微软雅黑"/>
          <w:b/>
          <w:sz w:val="28"/>
          <w:szCs w:val="28"/>
        </w:rPr>
      </w:pPr>
    </w:p>
    <w:p>
      <w:pPr>
        <w:spacing w:afterLines="50" w:line="300" w:lineRule="exact"/>
        <w:jc w:val="center"/>
        <w:rPr>
          <w:rFonts w:ascii="微软雅黑" w:hAnsi="微软雅黑" w:eastAsia="微软雅黑"/>
          <w:b/>
          <w:sz w:val="28"/>
          <w:szCs w:val="28"/>
        </w:rPr>
      </w:pPr>
      <w:r>
        <w:rPr>
          <w:rFonts w:hint="eastAsia" w:ascii="微软雅黑" w:hAnsi="微软雅黑" w:eastAsia="微软雅黑"/>
          <w:b/>
          <w:sz w:val="28"/>
          <w:szCs w:val="28"/>
        </w:rPr>
        <w:t>八、课题负责人承诺书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trPr>
        <w:tc>
          <w:tcPr>
            <w:tcW w:w="8720" w:type="dxa"/>
          </w:tcPr>
          <w:p>
            <w:pPr>
              <w:spacing w:line="300" w:lineRule="exact"/>
              <w:rPr>
                <w:rFonts w:ascii="Times New Roman" w:hAnsi="Times New Roman"/>
                <w:sz w:val="24"/>
              </w:rPr>
            </w:pPr>
          </w:p>
          <w:p>
            <w:pPr>
              <w:adjustRightInd w:val="0"/>
              <w:snapToGrid w:val="0"/>
              <w:spacing w:line="360" w:lineRule="auto"/>
              <w:ind w:firstLine="560" w:firstLineChars="200"/>
              <w:rPr>
                <w:rFonts w:ascii="Times New Roman" w:hAnsi="Times New Roman" w:eastAsiaTheme="minorEastAsia"/>
                <w:color w:val="000000"/>
                <w:sz w:val="28"/>
                <w:szCs w:val="28"/>
              </w:rPr>
            </w:pPr>
          </w:p>
          <w:p>
            <w:pPr>
              <w:spacing w:before="0" w:line="274" w:lineRule="exact"/>
              <w:ind w:left="480" w:right="0" w:firstLine="0"/>
              <w:jc w:val="left"/>
              <w:rPr>
                <w:rFonts w:hint="eastAsia" w:ascii="仿宋" w:eastAsia="仿宋"/>
                <w:sz w:val="24"/>
              </w:rPr>
            </w:pPr>
            <w:r>
              <w:rPr>
                <w:rFonts w:hint="eastAsia" w:ascii="仿宋" w:eastAsia="仿宋"/>
                <w:sz w:val="24"/>
              </w:rPr>
              <w:t>本人承诺申报书填写的各项内容属实，没有知识产权争议。如获准立项，我</w:t>
            </w:r>
          </w:p>
          <w:p>
            <w:pPr>
              <w:spacing w:before="160" w:line="364" w:lineRule="auto"/>
              <w:ind w:left="0" w:right="20" w:firstLine="0"/>
              <w:jc w:val="both"/>
              <w:rPr>
                <w:rFonts w:hint="eastAsia" w:ascii="仿宋" w:eastAsia="仿宋"/>
                <w:sz w:val="24"/>
              </w:rPr>
            </w:pPr>
            <w:r>
              <w:rPr>
                <w:rFonts w:hint="eastAsia" w:ascii="仿宋" w:eastAsia="仿宋"/>
                <w:spacing w:val="3"/>
                <w:sz w:val="24"/>
              </w:rPr>
              <w:t>将遵守有关课题管理规定，按照申报书填报的研究内容和时间如期完成研究任</w:t>
            </w:r>
            <w:r>
              <w:rPr>
                <w:rFonts w:hint="eastAsia" w:ascii="仿宋" w:eastAsia="仿宋"/>
                <w:spacing w:val="-3"/>
                <w:sz w:val="24"/>
              </w:rPr>
              <w:t>务，自觉接受课题检查与监督管理。本课题获得的知识产权由资助方和课题承担</w:t>
            </w:r>
            <w:r>
              <w:rPr>
                <w:rFonts w:hint="eastAsia" w:ascii="仿宋" w:eastAsia="仿宋"/>
                <w:sz w:val="24"/>
              </w:rPr>
              <w:t>单位共同所有。</w:t>
            </w:r>
          </w:p>
          <w:p>
            <w:pPr>
              <w:widowControl/>
              <w:spacing w:line="420" w:lineRule="exact"/>
              <w:ind w:firstLine="3827" w:firstLineChars="1367"/>
              <w:jc w:val="left"/>
              <w:rPr>
                <w:rFonts w:hint="eastAsia" w:ascii="仿宋" w:eastAsia="仿宋"/>
                <w:spacing w:val="3"/>
                <w:sz w:val="24"/>
              </w:rPr>
            </w:pPr>
            <w:r>
              <w:rPr>
                <w:rFonts w:hint="eastAsia" w:ascii="Times New Roman" w:hAnsi="Times New Roman" w:eastAsiaTheme="minorEastAsia"/>
                <w:color w:val="000000"/>
                <w:sz w:val="28"/>
                <w:szCs w:val="28"/>
              </w:rPr>
              <w:t xml:space="preserve"> </w:t>
            </w:r>
            <w:r>
              <w:rPr>
                <w:rFonts w:hint="eastAsia" w:ascii="仿宋" w:eastAsia="仿宋"/>
                <w:spacing w:val="3"/>
                <w:sz w:val="24"/>
              </w:rPr>
              <w:t>课题负责人（签字）：</w:t>
            </w:r>
          </w:p>
          <w:p>
            <w:pPr>
              <w:widowControl/>
              <w:spacing w:line="420" w:lineRule="exact"/>
              <w:ind w:firstLine="4649" w:firstLineChars="1890"/>
              <w:jc w:val="left"/>
              <w:rPr>
                <w:rFonts w:ascii="Times New Roman" w:hAnsi="Times New Roman"/>
                <w:sz w:val="24"/>
              </w:rPr>
            </w:pPr>
            <w:r>
              <w:rPr>
                <w:rFonts w:hint="eastAsia" w:ascii="仿宋" w:eastAsia="仿宋"/>
                <w:spacing w:val="3"/>
                <w:sz w:val="24"/>
              </w:rPr>
              <w:t>年    月    日</w:t>
            </w:r>
          </w:p>
        </w:tc>
      </w:tr>
    </w:tbl>
    <w:p>
      <w:pPr>
        <w:spacing w:line="360" w:lineRule="auto"/>
        <w:jc w:val="center"/>
        <w:rPr>
          <w:rFonts w:hint="eastAsia" w:ascii="微软雅黑" w:hAnsi="微软雅黑" w:eastAsia="微软雅黑"/>
          <w:b/>
          <w:sz w:val="28"/>
          <w:szCs w:val="28"/>
        </w:rPr>
      </w:pPr>
    </w:p>
    <w:p>
      <w:pPr>
        <w:spacing w:line="360" w:lineRule="auto"/>
        <w:jc w:val="center"/>
        <w:rPr>
          <w:rFonts w:ascii="微软雅黑" w:hAnsi="微软雅黑" w:eastAsia="微软雅黑"/>
          <w:sz w:val="24"/>
        </w:rPr>
      </w:pPr>
      <w:r>
        <w:rPr>
          <w:rFonts w:hint="eastAsia" w:ascii="微软雅黑" w:hAnsi="微软雅黑" w:eastAsia="微软雅黑"/>
          <w:b/>
          <w:sz w:val="28"/>
          <w:szCs w:val="28"/>
        </w:rPr>
        <w:t>九、申报单位推荐意见</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8755" w:type="dxa"/>
          </w:tcPr>
          <w:p>
            <w:pPr>
              <w:spacing w:before="0" w:line="274" w:lineRule="exact"/>
              <w:ind w:left="0" w:right="0" w:firstLine="0"/>
              <w:jc w:val="left"/>
              <w:rPr>
                <w:rFonts w:hint="eastAsia" w:ascii="仿宋" w:eastAsia="仿宋"/>
                <w:sz w:val="24"/>
              </w:rPr>
            </w:pPr>
            <w:r>
              <w:rPr>
                <w:rFonts w:hint="eastAsia" w:ascii="仿宋" w:eastAsia="仿宋"/>
                <w:sz w:val="24"/>
              </w:rPr>
              <w:t>（</w:t>
            </w:r>
            <w:r>
              <w:rPr>
                <w:rFonts w:hint="eastAsia" w:ascii="仿宋" w:eastAsia="仿宋"/>
                <w:spacing w:val="-8"/>
                <w:sz w:val="24"/>
              </w:rPr>
              <w:t>申报书内容是否属实；单位是否能够保证为该课题的研究提供条件与时间；是否</w:t>
            </w:r>
          </w:p>
          <w:p>
            <w:pPr>
              <w:spacing w:before="160" w:line="274" w:lineRule="exact"/>
              <w:ind w:left="0" w:right="0" w:firstLine="0"/>
              <w:jc w:val="left"/>
              <w:rPr>
                <w:rFonts w:hint="eastAsia" w:ascii="仿宋" w:eastAsia="仿宋"/>
                <w:sz w:val="24"/>
              </w:rPr>
            </w:pPr>
            <w:r>
              <w:rPr>
                <w:rFonts w:hint="eastAsia" w:ascii="仿宋" w:eastAsia="仿宋"/>
                <w:sz w:val="24"/>
              </w:rPr>
              <w:t>同意对申请人在研究周期内完成预期工作提供信誉保证。）</w:t>
            </w:r>
          </w:p>
          <w:p>
            <w:pPr>
              <w:spacing w:line="360" w:lineRule="auto"/>
              <w:ind w:firstLine="480" w:firstLineChars="200"/>
              <w:rPr>
                <w:rFonts w:ascii="Times New Roman" w:hAnsi="Times New Roman"/>
                <w:sz w:val="24"/>
              </w:rPr>
            </w:pPr>
            <w:r>
              <w:rPr>
                <w:rFonts w:hint="eastAsia" w:ascii="Times New Roman" w:hAnsi="Times New Roman"/>
                <w:sz w:val="24"/>
              </w:rPr>
              <w:t xml:space="preserve"> </w:t>
            </w:r>
          </w:p>
          <w:p>
            <w:pPr>
              <w:spacing w:line="360" w:lineRule="auto"/>
              <w:ind w:firstLine="1200" w:firstLineChars="500"/>
              <w:rPr>
                <w:rFonts w:ascii="Times New Roman" w:hAnsi="Times New Roman"/>
                <w:sz w:val="24"/>
              </w:rPr>
            </w:pPr>
            <w:r>
              <w:rPr>
                <w:rFonts w:hint="eastAsia" w:ascii="仿宋" w:eastAsia="仿宋"/>
                <w:sz w:val="24"/>
              </w:rPr>
              <w:t xml:space="preserve">校长(签章):  </w:t>
            </w:r>
            <w:r>
              <w:rPr>
                <w:rFonts w:hint="eastAsia" w:ascii="Times New Roman" w:hAnsi="Times New Roman"/>
                <w:sz w:val="24"/>
              </w:rPr>
              <w:t xml:space="preserve">                 </w:t>
            </w:r>
            <w:r>
              <w:rPr>
                <w:rFonts w:hint="eastAsia" w:ascii="仿宋" w:eastAsia="仿宋"/>
                <w:sz w:val="24"/>
              </w:rPr>
              <w:t xml:space="preserve"> 学校公章：</w:t>
            </w:r>
            <w:r>
              <w:rPr>
                <w:rFonts w:hint="eastAsia" w:ascii="Times New Roman" w:hAnsi="Times New Roman"/>
                <w:sz w:val="24"/>
              </w:rPr>
              <w:t xml:space="preserve">                </w:t>
            </w:r>
            <w:r>
              <w:rPr>
                <w:rFonts w:ascii="Times New Roman" w:hAnsi="Times New Roman"/>
                <w:sz w:val="24"/>
              </w:rPr>
              <w:t xml:space="preserve">                          </w:t>
            </w:r>
          </w:p>
          <w:p>
            <w:pPr>
              <w:spacing w:line="360" w:lineRule="auto"/>
              <w:ind w:right="960" w:firstLine="480" w:firstLineChars="200"/>
              <w:jc w:val="center"/>
              <w:rPr>
                <w:rFonts w:ascii="Times New Roman" w:hAnsi="Times New Roman"/>
                <w:sz w:val="24"/>
              </w:rPr>
            </w:pPr>
            <w:r>
              <w:rPr>
                <w:rFonts w:hint="eastAsia" w:ascii="Times New Roman" w:hAnsi="Times New Roman"/>
                <w:sz w:val="24"/>
              </w:rPr>
              <w:t xml:space="preserve">                           </w:t>
            </w:r>
            <w:r>
              <w:rPr>
                <w:rFonts w:hint="eastAsia" w:ascii="仿宋" w:eastAsia="仿宋"/>
                <w:sz w:val="24"/>
              </w:rPr>
              <w:t xml:space="preserve"> 年     月    日  </w:t>
            </w:r>
            <w:r>
              <w:rPr>
                <w:rFonts w:hint="eastAsia" w:ascii="Times New Roman" w:hAnsi="Times New Roman"/>
                <w:sz w:val="24"/>
              </w:rPr>
              <w:t xml:space="preserve"> </w:t>
            </w:r>
          </w:p>
        </w:tc>
      </w:tr>
    </w:tbl>
    <w:p>
      <w:pPr>
        <w:spacing w:before="16"/>
        <w:ind w:left="1234" w:right="1234" w:firstLine="0"/>
        <w:jc w:val="center"/>
        <w:rPr>
          <w:rFonts w:ascii="微软雅黑"/>
          <w:b/>
          <w:sz w:val="23"/>
        </w:rPr>
      </w:pPr>
      <w:r>
        <w:rPr>
          <w:rFonts w:hint="eastAsia" w:ascii="微软雅黑" w:eastAsia="微软雅黑"/>
          <w:b/>
          <w:sz w:val="28"/>
        </w:rPr>
        <w:t>十、立项评审意见</w:t>
      </w:r>
    </w:p>
    <w:tbl>
      <w:tblPr>
        <w:tblStyle w:val="6"/>
        <w:tblpPr w:leftFromText="180" w:rightFromText="180" w:vertAnchor="text" w:horzAnchor="page" w:tblpX="1424" w:tblpY="60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3"/>
        <w:gridCol w:w="1027"/>
        <w:gridCol w:w="1997"/>
        <w:gridCol w:w="1277"/>
        <w:gridCol w:w="1814"/>
        <w:gridCol w:w="1229"/>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550" w:type="dxa"/>
            <w:gridSpan w:val="2"/>
          </w:tcPr>
          <w:p>
            <w:pPr>
              <w:pStyle w:val="9"/>
              <w:spacing w:before="137"/>
              <w:ind w:left="169"/>
              <w:rPr>
                <w:rFonts w:hint="eastAsia" w:ascii="仿宋" w:eastAsia="仿宋"/>
                <w:sz w:val="24"/>
              </w:rPr>
            </w:pPr>
            <w:r>
              <w:rPr>
                <w:rFonts w:hint="eastAsia" w:ascii="仿宋" w:eastAsia="仿宋"/>
                <w:sz w:val="24"/>
              </w:rPr>
              <w:t>评审组人数</w:t>
            </w:r>
          </w:p>
        </w:tc>
        <w:tc>
          <w:tcPr>
            <w:tcW w:w="1997" w:type="dxa"/>
          </w:tcPr>
          <w:p>
            <w:pPr>
              <w:pStyle w:val="9"/>
              <w:rPr>
                <w:rFonts w:ascii="Times New Roman"/>
                <w:sz w:val="24"/>
              </w:rPr>
            </w:pPr>
          </w:p>
        </w:tc>
        <w:tc>
          <w:tcPr>
            <w:tcW w:w="1277" w:type="dxa"/>
          </w:tcPr>
          <w:p>
            <w:pPr>
              <w:pStyle w:val="9"/>
              <w:spacing w:before="137"/>
              <w:ind w:left="169"/>
              <w:rPr>
                <w:rFonts w:hint="eastAsia" w:ascii="仿宋" w:eastAsia="仿宋"/>
                <w:sz w:val="24"/>
              </w:rPr>
            </w:pPr>
            <w:r>
              <w:rPr>
                <w:rFonts w:hint="eastAsia" w:ascii="仿宋" w:eastAsia="仿宋"/>
                <w:sz w:val="24"/>
              </w:rPr>
              <w:t>实到人数</w:t>
            </w:r>
          </w:p>
        </w:tc>
        <w:tc>
          <w:tcPr>
            <w:tcW w:w="1814" w:type="dxa"/>
          </w:tcPr>
          <w:p>
            <w:pPr>
              <w:pStyle w:val="9"/>
              <w:rPr>
                <w:rFonts w:ascii="Times New Roman"/>
                <w:sz w:val="24"/>
              </w:rPr>
            </w:pPr>
          </w:p>
        </w:tc>
        <w:tc>
          <w:tcPr>
            <w:tcW w:w="1229" w:type="dxa"/>
          </w:tcPr>
          <w:p>
            <w:pPr>
              <w:pStyle w:val="9"/>
              <w:spacing w:before="137"/>
              <w:ind w:left="169"/>
              <w:rPr>
                <w:rFonts w:hint="eastAsia" w:ascii="仿宋" w:eastAsia="仿宋"/>
                <w:sz w:val="24"/>
              </w:rPr>
            </w:pPr>
            <w:r>
              <w:rPr>
                <w:rFonts w:hint="eastAsia" w:ascii="仿宋" w:eastAsia="仿宋"/>
                <w:sz w:val="24"/>
              </w:rPr>
              <w:t>表决结果</w:t>
            </w:r>
          </w:p>
        </w:tc>
        <w:tc>
          <w:tcPr>
            <w:tcW w:w="16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550" w:type="dxa"/>
            <w:gridSpan w:val="2"/>
          </w:tcPr>
          <w:p>
            <w:pPr>
              <w:pStyle w:val="9"/>
              <w:spacing w:before="166"/>
              <w:ind w:left="169"/>
              <w:rPr>
                <w:rFonts w:hint="eastAsia" w:ascii="仿宋" w:eastAsia="仿宋"/>
                <w:sz w:val="24"/>
              </w:rPr>
            </w:pPr>
            <w:r>
              <w:rPr>
                <w:rFonts w:hint="eastAsia" w:ascii="仿宋" w:eastAsia="仿宋"/>
                <w:sz w:val="24"/>
              </w:rPr>
              <w:t>赞成票</w:t>
            </w:r>
          </w:p>
        </w:tc>
        <w:tc>
          <w:tcPr>
            <w:tcW w:w="1997" w:type="dxa"/>
          </w:tcPr>
          <w:p>
            <w:pPr>
              <w:pStyle w:val="9"/>
              <w:rPr>
                <w:rFonts w:ascii="Times New Roman"/>
                <w:sz w:val="24"/>
              </w:rPr>
            </w:pPr>
          </w:p>
        </w:tc>
        <w:tc>
          <w:tcPr>
            <w:tcW w:w="1277" w:type="dxa"/>
          </w:tcPr>
          <w:p>
            <w:pPr>
              <w:pStyle w:val="9"/>
              <w:spacing w:before="166"/>
              <w:ind w:left="169"/>
              <w:rPr>
                <w:rFonts w:hint="eastAsia" w:ascii="仿宋" w:eastAsia="仿宋"/>
                <w:sz w:val="24"/>
              </w:rPr>
            </w:pPr>
            <w:r>
              <w:rPr>
                <w:rFonts w:hint="eastAsia" w:ascii="仿宋" w:eastAsia="仿宋"/>
                <w:sz w:val="24"/>
              </w:rPr>
              <w:t>反对票</w:t>
            </w:r>
          </w:p>
        </w:tc>
        <w:tc>
          <w:tcPr>
            <w:tcW w:w="1814" w:type="dxa"/>
          </w:tcPr>
          <w:p>
            <w:pPr>
              <w:pStyle w:val="9"/>
              <w:rPr>
                <w:rFonts w:ascii="Times New Roman"/>
                <w:sz w:val="24"/>
              </w:rPr>
            </w:pPr>
          </w:p>
        </w:tc>
        <w:tc>
          <w:tcPr>
            <w:tcW w:w="1229" w:type="dxa"/>
          </w:tcPr>
          <w:p>
            <w:pPr>
              <w:pStyle w:val="9"/>
              <w:spacing w:before="166"/>
              <w:ind w:left="169"/>
              <w:rPr>
                <w:rFonts w:hint="eastAsia" w:ascii="仿宋" w:eastAsia="仿宋"/>
                <w:sz w:val="24"/>
              </w:rPr>
            </w:pPr>
            <w:r>
              <w:rPr>
                <w:rFonts w:hint="eastAsia" w:ascii="仿宋" w:eastAsia="仿宋"/>
                <w:sz w:val="24"/>
              </w:rPr>
              <w:t>弃权票</w:t>
            </w:r>
          </w:p>
        </w:tc>
        <w:tc>
          <w:tcPr>
            <w:tcW w:w="16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4" w:hRule="atLeast"/>
        </w:trPr>
        <w:tc>
          <w:tcPr>
            <w:tcW w:w="523" w:type="dxa"/>
          </w:tcPr>
          <w:p>
            <w:pPr>
              <w:pStyle w:val="9"/>
              <w:rPr>
                <w:rFonts w:ascii="微软雅黑"/>
                <w:b/>
                <w:sz w:val="24"/>
              </w:rPr>
            </w:pPr>
          </w:p>
          <w:p>
            <w:pPr>
              <w:pStyle w:val="9"/>
              <w:rPr>
                <w:rFonts w:ascii="微软雅黑"/>
                <w:b/>
                <w:sz w:val="24"/>
              </w:rPr>
            </w:pPr>
          </w:p>
          <w:p>
            <w:pPr>
              <w:pStyle w:val="9"/>
              <w:rPr>
                <w:rFonts w:ascii="微软雅黑"/>
                <w:b/>
                <w:sz w:val="24"/>
              </w:rPr>
            </w:pPr>
          </w:p>
          <w:p>
            <w:pPr>
              <w:pStyle w:val="9"/>
              <w:spacing w:before="2"/>
              <w:rPr>
                <w:rFonts w:ascii="微软雅黑"/>
                <w:b/>
                <w:sz w:val="30"/>
              </w:rPr>
            </w:pPr>
          </w:p>
          <w:p>
            <w:pPr>
              <w:pStyle w:val="9"/>
              <w:spacing w:line="264" w:lineRule="auto"/>
              <w:ind w:left="169" w:right="101"/>
              <w:jc w:val="both"/>
              <w:rPr>
                <w:rFonts w:hint="eastAsia" w:ascii="仿宋" w:eastAsia="仿宋"/>
                <w:sz w:val="24"/>
              </w:rPr>
            </w:pPr>
            <w:r>
              <w:rPr>
                <w:rFonts w:hint="eastAsia" w:ascii="仿宋" w:eastAsia="仿宋"/>
                <w:sz w:val="24"/>
              </w:rPr>
              <w:t>评审组意见</w:t>
            </w:r>
          </w:p>
        </w:tc>
        <w:tc>
          <w:tcPr>
            <w:tcW w:w="9024" w:type="dxa"/>
            <w:gridSpan w:val="6"/>
          </w:tcPr>
          <w:p>
            <w:pPr>
              <w:pStyle w:val="9"/>
              <w:rPr>
                <w:rFonts w:ascii="微软雅黑"/>
                <w:b/>
                <w:sz w:val="24"/>
              </w:rPr>
            </w:pPr>
          </w:p>
          <w:p>
            <w:pPr>
              <w:pStyle w:val="9"/>
              <w:rPr>
                <w:rFonts w:ascii="微软雅黑"/>
                <w:b/>
                <w:sz w:val="24"/>
              </w:rPr>
            </w:pPr>
          </w:p>
          <w:p>
            <w:pPr>
              <w:pStyle w:val="9"/>
              <w:rPr>
                <w:rFonts w:ascii="微软雅黑"/>
                <w:b/>
                <w:sz w:val="24"/>
              </w:rPr>
            </w:pPr>
          </w:p>
          <w:p>
            <w:pPr>
              <w:pStyle w:val="9"/>
              <w:rPr>
                <w:rFonts w:ascii="微软雅黑"/>
                <w:b/>
                <w:sz w:val="24"/>
              </w:rPr>
            </w:pPr>
          </w:p>
          <w:p>
            <w:pPr>
              <w:pStyle w:val="9"/>
              <w:rPr>
                <w:rFonts w:ascii="微软雅黑"/>
                <w:b/>
                <w:sz w:val="24"/>
              </w:rPr>
            </w:pPr>
          </w:p>
          <w:p>
            <w:pPr>
              <w:pStyle w:val="9"/>
              <w:rPr>
                <w:rFonts w:ascii="微软雅黑"/>
                <w:b/>
                <w:sz w:val="24"/>
              </w:rPr>
            </w:pPr>
          </w:p>
          <w:p>
            <w:pPr>
              <w:pStyle w:val="9"/>
              <w:rPr>
                <w:rFonts w:ascii="微软雅黑"/>
                <w:b/>
                <w:sz w:val="24"/>
              </w:rPr>
            </w:pPr>
          </w:p>
          <w:p>
            <w:pPr>
              <w:pStyle w:val="9"/>
              <w:spacing w:before="4"/>
              <w:rPr>
                <w:rFonts w:ascii="微软雅黑"/>
                <w:b/>
                <w:sz w:val="31"/>
              </w:rPr>
            </w:pPr>
          </w:p>
          <w:p>
            <w:pPr>
              <w:pStyle w:val="9"/>
              <w:ind w:left="8"/>
              <w:rPr>
                <w:rFonts w:hint="eastAsia" w:ascii="仿宋" w:eastAsia="仿宋"/>
                <w:sz w:val="24"/>
              </w:rPr>
            </w:pPr>
            <w:r>
              <w:rPr>
                <w:rFonts w:hint="eastAsia" w:ascii="仿宋" w:eastAsia="仿宋"/>
                <w:sz w:val="24"/>
              </w:rPr>
              <w:t>评审专家签字：</w:t>
            </w:r>
          </w:p>
          <w:p>
            <w:pPr>
              <w:pStyle w:val="9"/>
              <w:spacing w:before="8"/>
              <w:rPr>
                <w:rFonts w:ascii="微软雅黑"/>
                <w:b/>
                <w:sz w:val="23"/>
              </w:rPr>
            </w:pPr>
          </w:p>
          <w:p>
            <w:pPr>
              <w:pStyle w:val="9"/>
              <w:tabs>
                <w:tab w:val="left" w:pos="5929"/>
                <w:tab w:val="left" w:pos="6649"/>
              </w:tabs>
              <w:spacing w:line="264" w:lineRule="auto"/>
              <w:ind w:left="5209" w:right="2122"/>
              <w:rPr>
                <w:rFonts w:hint="eastAsia" w:ascii="仿宋" w:eastAsia="仿宋"/>
                <w:sz w:val="24"/>
              </w:rPr>
            </w:pPr>
            <w:r>
              <w:rPr>
                <w:rFonts w:hint="eastAsia" w:ascii="仿宋" w:eastAsia="仿宋"/>
                <w:sz w:val="24"/>
              </w:rPr>
              <w:t>评审组长签字</w:t>
            </w:r>
            <w:r>
              <w:rPr>
                <w:rFonts w:hint="eastAsia" w:ascii="仿宋" w:eastAsia="仿宋"/>
                <w:spacing w:val="-17"/>
                <w:sz w:val="24"/>
              </w:rPr>
              <w:t xml:space="preserve">： </w:t>
            </w:r>
            <w:r>
              <w:rPr>
                <w:rFonts w:hint="eastAsia" w:ascii="仿宋" w:eastAsia="仿宋"/>
                <w:sz w:val="24"/>
              </w:rPr>
              <w:t>年</w:t>
            </w:r>
            <w:r>
              <w:rPr>
                <w:rFonts w:hint="eastAsia" w:ascii="仿宋" w:eastAsia="仿宋"/>
                <w:sz w:val="24"/>
              </w:rPr>
              <w:tab/>
            </w:r>
            <w:r>
              <w:rPr>
                <w:rFonts w:hint="eastAsia" w:ascii="仿宋" w:eastAsia="仿宋"/>
                <w:sz w:val="24"/>
              </w:rPr>
              <w:t>月</w:t>
            </w:r>
            <w:r>
              <w:rPr>
                <w:rFonts w:hint="eastAsia" w:ascii="仿宋" w:eastAsia="仿宋"/>
                <w:sz w:val="24"/>
              </w:rPr>
              <w:tab/>
            </w:r>
            <w:r>
              <w:rPr>
                <w:rFonts w:hint="eastAsia" w:ascii="仿宋" w:eastAsia="仿宋"/>
                <w:spacing w:val="-17"/>
                <w:sz w:val="24"/>
              </w:rPr>
              <w:t>日</w:t>
            </w:r>
          </w:p>
        </w:tc>
      </w:tr>
    </w:tbl>
    <w:p>
      <w:pPr>
        <w:pStyle w:val="3"/>
        <w:rPr>
          <w:rFonts w:ascii="微软雅黑"/>
          <w:b/>
          <w:sz w:val="20"/>
        </w:rPr>
      </w:pPr>
    </w:p>
    <w:p>
      <w:pPr>
        <w:pStyle w:val="3"/>
        <w:rPr>
          <w:rFonts w:ascii="微软雅黑"/>
          <w:b/>
          <w:sz w:val="20"/>
        </w:rPr>
      </w:pPr>
    </w:p>
    <w:p>
      <w:pPr>
        <w:numPr>
          <w:ilvl w:val="0"/>
          <w:numId w:val="0"/>
        </w:numPr>
        <w:ind w:right="0" w:rightChars="0"/>
        <w:jc w:val="both"/>
        <w:rPr>
          <w:rFonts w:hint="eastAsia" w:ascii="微软雅黑" w:eastAsia="微软雅黑"/>
          <w:b/>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D55B62"/>
    <w:multiLevelType w:val="singleLevel"/>
    <w:tmpl w:val="96D55B62"/>
    <w:lvl w:ilvl="0" w:tentative="0">
      <w:start w:val="3"/>
      <w:numFmt w:val="chineseCounting"/>
      <w:suff w:val="nothing"/>
      <w:lvlText w:val="%1、"/>
      <w:lvlJc w:val="left"/>
      <w:rPr>
        <w:rFonts w:hint="eastAsia"/>
      </w:rPr>
    </w:lvl>
  </w:abstractNum>
  <w:abstractNum w:abstractNumId="1">
    <w:nsid w:val="AFEB9E98"/>
    <w:multiLevelType w:val="singleLevel"/>
    <w:tmpl w:val="AFEB9E98"/>
    <w:lvl w:ilvl="0" w:tentative="0">
      <w:start w:val="1"/>
      <w:numFmt w:val="decimal"/>
      <w:suff w:val="nothing"/>
      <w:lvlText w:val="%1、"/>
      <w:lvlJc w:val="left"/>
    </w:lvl>
  </w:abstractNum>
  <w:abstractNum w:abstractNumId="2">
    <w:nsid w:val="F5F15CEA"/>
    <w:multiLevelType w:val="singleLevel"/>
    <w:tmpl w:val="F5F15CEA"/>
    <w:lvl w:ilvl="0" w:tentative="0">
      <w:start w:val="1"/>
      <w:numFmt w:val="decimal"/>
      <w:suff w:val="nothing"/>
      <w:lvlText w:val="%1、"/>
      <w:lvlJc w:val="left"/>
    </w:lvl>
  </w:abstractNum>
  <w:abstractNum w:abstractNumId="3">
    <w:nsid w:val="5FBF7AD8"/>
    <w:multiLevelType w:val="multilevel"/>
    <w:tmpl w:val="5FBF7AD8"/>
    <w:lvl w:ilvl="0" w:tentative="0">
      <w:start w:val="1"/>
      <w:numFmt w:val="decimal"/>
      <w:lvlText w:val="%1."/>
      <w:lvlJc w:val="left"/>
      <w:pPr>
        <w:ind w:left="102" w:hanging="241"/>
        <w:jc w:val="right"/>
      </w:pPr>
      <w:rPr>
        <w:rFonts w:hint="default" w:ascii="仿宋" w:hAnsi="仿宋" w:eastAsia="仿宋" w:cs="仿宋"/>
        <w:spacing w:val="-17"/>
        <w:w w:val="100"/>
        <w:sz w:val="22"/>
        <w:szCs w:val="22"/>
        <w:lang w:val="en-US" w:eastAsia="zh-CN" w:bidi="ar-SA"/>
      </w:rPr>
    </w:lvl>
    <w:lvl w:ilvl="1" w:tentative="0">
      <w:start w:val="0"/>
      <w:numFmt w:val="bullet"/>
      <w:lvlText w:val="•"/>
      <w:lvlJc w:val="left"/>
      <w:pPr>
        <w:ind w:left="978" w:hanging="241"/>
      </w:pPr>
      <w:rPr>
        <w:rFonts w:hint="default"/>
        <w:lang w:val="en-US" w:eastAsia="zh-CN" w:bidi="ar-SA"/>
      </w:rPr>
    </w:lvl>
    <w:lvl w:ilvl="2" w:tentative="0">
      <w:start w:val="0"/>
      <w:numFmt w:val="bullet"/>
      <w:lvlText w:val="•"/>
      <w:lvlJc w:val="left"/>
      <w:pPr>
        <w:ind w:left="1857" w:hanging="241"/>
      </w:pPr>
      <w:rPr>
        <w:rFonts w:hint="default"/>
        <w:lang w:val="en-US" w:eastAsia="zh-CN" w:bidi="ar-SA"/>
      </w:rPr>
    </w:lvl>
    <w:lvl w:ilvl="3" w:tentative="0">
      <w:start w:val="0"/>
      <w:numFmt w:val="bullet"/>
      <w:lvlText w:val="•"/>
      <w:lvlJc w:val="left"/>
      <w:pPr>
        <w:ind w:left="2736" w:hanging="241"/>
      </w:pPr>
      <w:rPr>
        <w:rFonts w:hint="default"/>
        <w:lang w:val="en-US" w:eastAsia="zh-CN" w:bidi="ar-SA"/>
      </w:rPr>
    </w:lvl>
    <w:lvl w:ilvl="4" w:tentative="0">
      <w:start w:val="0"/>
      <w:numFmt w:val="bullet"/>
      <w:lvlText w:val="•"/>
      <w:lvlJc w:val="left"/>
      <w:pPr>
        <w:ind w:left="3614" w:hanging="241"/>
      </w:pPr>
      <w:rPr>
        <w:rFonts w:hint="default"/>
        <w:lang w:val="en-US" w:eastAsia="zh-CN" w:bidi="ar-SA"/>
      </w:rPr>
    </w:lvl>
    <w:lvl w:ilvl="5" w:tentative="0">
      <w:start w:val="0"/>
      <w:numFmt w:val="bullet"/>
      <w:lvlText w:val="•"/>
      <w:lvlJc w:val="left"/>
      <w:pPr>
        <w:ind w:left="4493" w:hanging="241"/>
      </w:pPr>
      <w:rPr>
        <w:rFonts w:hint="default"/>
        <w:lang w:val="en-US" w:eastAsia="zh-CN" w:bidi="ar-SA"/>
      </w:rPr>
    </w:lvl>
    <w:lvl w:ilvl="6" w:tentative="0">
      <w:start w:val="0"/>
      <w:numFmt w:val="bullet"/>
      <w:lvlText w:val="•"/>
      <w:lvlJc w:val="left"/>
      <w:pPr>
        <w:ind w:left="5372" w:hanging="241"/>
      </w:pPr>
      <w:rPr>
        <w:rFonts w:hint="default"/>
        <w:lang w:val="en-US" w:eastAsia="zh-CN" w:bidi="ar-SA"/>
      </w:rPr>
    </w:lvl>
    <w:lvl w:ilvl="7" w:tentative="0">
      <w:start w:val="0"/>
      <w:numFmt w:val="bullet"/>
      <w:lvlText w:val="•"/>
      <w:lvlJc w:val="left"/>
      <w:pPr>
        <w:ind w:left="6251" w:hanging="241"/>
      </w:pPr>
      <w:rPr>
        <w:rFonts w:hint="default"/>
        <w:lang w:val="en-US" w:eastAsia="zh-CN" w:bidi="ar-SA"/>
      </w:rPr>
    </w:lvl>
    <w:lvl w:ilvl="8" w:tentative="0">
      <w:start w:val="0"/>
      <w:numFmt w:val="bullet"/>
      <w:lvlText w:val="•"/>
      <w:lvlJc w:val="left"/>
      <w:pPr>
        <w:ind w:left="7129" w:hanging="241"/>
      </w:pPr>
      <w:rPr>
        <w:rFonts w:hint="default"/>
        <w:lang w:val="en-US" w:eastAsia="zh-CN" w:bidi="ar-SA"/>
      </w:rPr>
    </w:lvl>
  </w:abstractNum>
  <w:abstractNum w:abstractNumId="4">
    <w:nsid w:val="5FBF7AE3"/>
    <w:multiLevelType w:val="multilevel"/>
    <w:tmpl w:val="5FBF7AE3"/>
    <w:lvl w:ilvl="0" w:tentative="0">
      <w:start w:val="1"/>
      <w:numFmt w:val="decimal"/>
      <w:lvlText w:val="%1."/>
      <w:lvlJc w:val="left"/>
      <w:pPr>
        <w:ind w:left="343" w:hanging="241"/>
        <w:jc w:val="left"/>
      </w:pPr>
      <w:rPr>
        <w:rFonts w:hint="default" w:ascii="仿宋" w:hAnsi="仿宋" w:eastAsia="仿宋" w:cs="仿宋"/>
        <w:w w:val="100"/>
        <w:sz w:val="22"/>
        <w:szCs w:val="22"/>
        <w:lang w:val="en-US" w:eastAsia="zh-CN" w:bidi="ar-SA"/>
      </w:rPr>
    </w:lvl>
    <w:lvl w:ilvl="1" w:tentative="0">
      <w:start w:val="0"/>
      <w:numFmt w:val="bullet"/>
      <w:lvlText w:val="•"/>
      <w:lvlJc w:val="left"/>
      <w:pPr>
        <w:ind w:left="1194" w:hanging="241"/>
      </w:pPr>
      <w:rPr>
        <w:rFonts w:hint="default"/>
        <w:lang w:val="en-US" w:eastAsia="zh-CN" w:bidi="ar-SA"/>
      </w:rPr>
    </w:lvl>
    <w:lvl w:ilvl="2" w:tentative="0">
      <w:start w:val="0"/>
      <w:numFmt w:val="bullet"/>
      <w:lvlText w:val="•"/>
      <w:lvlJc w:val="left"/>
      <w:pPr>
        <w:ind w:left="2049" w:hanging="241"/>
      </w:pPr>
      <w:rPr>
        <w:rFonts w:hint="default"/>
        <w:lang w:val="en-US" w:eastAsia="zh-CN" w:bidi="ar-SA"/>
      </w:rPr>
    </w:lvl>
    <w:lvl w:ilvl="3" w:tentative="0">
      <w:start w:val="0"/>
      <w:numFmt w:val="bullet"/>
      <w:lvlText w:val="•"/>
      <w:lvlJc w:val="left"/>
      <w:pPr>
        <w:ind w:left="2904" w:hanging="241"/>
      </w:pPr>
      <w:rPr>
        <w:rFonts w:hint="default"/>
        <w:lang w:val="en-US" w:eastAsia="zh-CN" w:bidi="ar-SA"/>
      </w:rPr>
    </w:lvl>
    <w:lvl w:ilvl="4" w:tentative="0">
      <w:start w:val="0"/>
      <w:numFmt w:val="bullet"/>
      <w:lvlText w:val="•"/>
      <w:lvlJc w:val="left"/>
      <w:pPr>
        <w:ind w:left="3758" w:hanging="241"/>
      </w:pPr>
      <w:rPr>
        <w:rFonts w:hint="default"/>
        <w:lang w:val="en-US" w:eastAsia="zh-CN" w:bidi="ar-SA"/>
      </w:rPr>
    </w:lvl>
    <w:lvl w:ilvl="5" w:tentative="0">
      <w:start w:val="0"/>
      <w:numFmt w:val="bullet"/>
      <w:lvlText w:val="•"/>
      <w:lvlJc w:val="left"/>
      <w:pPr>
        <w:ind w:left="4613" w:hanging="241"/>
      </w:pPr>
      <w:rPr>
        <w:rFonts w:hint="default"/>
        <w:lang w:val="en-US" w:eastAsia="zh-CN" w:bidi="ar-SA"/>
      </w:rPr>
    </w:lvl>
    <w:lvl w:ilvl="6" w:tentative="0">
      <w:start w:val="0"/>
      <w:numFmt w:val="bullet"/>
      <w:lvlText w:val="•"/>
      <w:lvlJc w:val="left"/>
      <w:pPr>
        <w:ind w:left="5468" w:hanging="241"/>
      </w:pPr>
      <w:rPr>
        <w:rFonts w:hint="default"/>
        <w:lang w:val="en-US" w:eastAsia="zh-CN" w:bidi="ar-SA"/>
      </w:rPr>
    </w:lvl>
    <w:lvl w:ilvl="7" w:tentative="0">
      <w:start w:val="0"/>
      <w:numFmt w:val="bullet"/>
      <w:lvlText w:val="•"/>
      <w:lvlJc w:val="left"/>
      <w:pPr>
        <w:ind w:left="6323" w:hanging="241"/>
      </w:pPr>
      <w:rPr>
        <w:rFonts w:hint="default"/>
        <w:lang w:val="en-US" w:eastAsia="zh-CN" w:bidi="ar-SA"/>
      </w:rPr>
    </w:lvl>
    <w:lvl w:ilvl="8" w:tentative="0">
      <w:start w:val="0"/>
      <w:numFmt w:val="bullet"/>
      <w:lvlText w:val="•"/>
      <w:lvlJc w:val="left"/>
      <w:pPr>
        <w:ind w:left="7177" w:hanging="241"/>
      </w:pPr>
      <w:rPr>
        <w:rFonts w:hint="default"/>
        <w:lang w:val="en-US" w:eastAsia="zh-CN" w:bidi="ar-S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459E1"/>
    <w:rsid w:val="1DDE2DE5"/>
    <w:rsid w:val="491944FF"/>
    <w:rsid w:val="639459E1"/>
    <w:rsid w:val="6BF80163"/>
    <w:rsid w:val="7C452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ind w:right="337"/>
      <w:jc w:val="center"/>
      <w:outlineLvl w:val="1"/>
    </w:pPr>
    <w:rPr>
      <w:rFonts w:ascii="微软雅黑" w:hAnsi="微软雅黑" w:eastAsia="微软雅黑" w:cs="微软雅黑"/>
      <w:b/>
      <w:bCs/>
      <w:sz w:val="44"/>
      <w:szCs w:val="4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uiPriority w:val="0"/>
    <w:rPr>
      <w:rFonts w:ascii="宋体" w:hAnsi="宋体" w:eastAsia="宋体" w:cs="宋体"/>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2020-12-09T02:18:00Z</dcterms:created>
  <dc:creator>霏霏</dc:creator>
  <cp:lastModifiedBy>霏霏</cp:lastModifiedBy>
  <dcterms:modified xsi:type="dcterms:W3CDTF">2020-12-22T02:02:41Z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