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  <w:bookmarkStart w:id="0" w:name="_Hlk528341089"/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bidi w:val="0"/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广东省教育厅项目申报系统</w:t>
      </w:r>
    </w:p>
    <w:p>
      <w:pPr>
        <w:bidi w:val="0"/>
        <w:jc w:val="center"/>
        <w:rPr>
          <w:rFonts w:hint="eastAsia"/>
          <w:b/>
          <w:bCs/>
          <w:sz w:val="52"/>
          <w:szCs w:val="56"/>
          <w:lang w:val="en-US" w:eastAsia="zh-CN"/>
        </w:rPr>
      </w:pPr>
      <w:r>
        <w:rPr>
          <w:rFonts w:hint="eastAsia"/>
          <w:b/>
          <w:bCs/>
          <w:sz w:val="52"/>
          <w:szCs w:val="56"/>
          <w:lang w:val="en-US" w:eastAsia="zh-CN"/>
        </w:rPr>
        <w:t>填报指南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北京易普拉格科技股份有限公司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2019年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11</w:t>
      </w:r>
      <w:bookmarkStart w:id="1" w:name="_GoBack"/>
      <w:bookmarkEnd w:id="1"/>
      <w:r>
        <w:rPr>
          <w:rFonts w:hint="eastAsia" w:ascii="华文中宋" w:hAnsi="华文中宋" w:eastAsia="华文中宋" w:cs="华文中宋"/>
          <w:sz w:val="24"/>
          <w:szCs w:val="24"/>
        </w:rPr>
        <w:t>月</w:t>
      </w:r>
      <w:bookmarkEnd w:id="0"/>
    </w:p>
    <w:p>
      <w:pPr>
        <w:spacing w:line="360" w:lineRule="auto"/>
        <w:jc w:val="both"/>
        <w:rPr>
          <w:rFonts w:hint="eastAsia" w:ascii="华文中宋" w:hAnsi="华文中宋" w:eastAsia="华文中宋" w:cs="华文中宋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FF0000"/>
          <w:sz w:val="24"/>
          <w:szCs w:val="24"/>
          <w:lang w:val="en-US" w:eastAsia="zh-CN"/>
        </w:rPr>
        <w:t>温馨提示：申请书务必用office word程序打开,wps等非word程序打开会损坏申请书。</w:t>
      </w:r>
    </w:p>
    <w:p>
      <w:pPr>
        <w:pStyle w:val="2"/>
        <w:numPr>
          <w:ilvl w:val="0"/>
          <w:numId w:val="1"/>
        </w:numPr>
        <w:bidi w:val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账号密码</w:t>
      </w:r>
    </w:p>
    <w:p>
      <w:pPr>
        <w:pStyle w:val="3"/>
        <w:numPr>
          <w:ilvl w:val="0"/>
          <w:numId w:val="2"/>
        </w:numPr>
        <w:bidi w:val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账号新增</w:t>
      </w:r>
    </w:p>
    <w:p>
      <w:pPr>
        <w:numPr>
          <w:ilvl w:val="0"/>
          <w:numId w:val="3"/>
        </w:num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未在系统注册过账号的老师，请联系单位管理员进行账号添加。</w:t>
      </w:r>
    </w:p>
    <w:p>
      <w:pPr>
        <w:numPr>
          <w:ilvl w:val="0"/>
          <w:numId w:val="3"/>
        </w:num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已在系统注册过账号且忘记用户名或密码，请联系单位管理员进行查询账号信息或修改密码。</w:t>
      </w:r>
    </w:p>
    <w:p>
      <w:pPr>
        <w:pStyle w:val="3"/>
        <w:numPr>
          <w:ilvl w:val="0"/>
          <w:numId w:val="2"/>
        </w:numPr>
        <w:bidi w:val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密码找回</w:t>
      </w:r>
    </w:p>
    <w:p>
      <w:pPr>
        <w:rPr>
          <w:rFonts w:hint="default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个人密码忘记系统未提供密码找回功能，请联系单位管理员进行密码重置或可致电服务热线400-800-1636进行密码修改。</w:t>
      </w:r>
    </w:p>
    <w:p>
      <w:pPr>
        <w:pStyle w:val="2"/>
        <w:numPr>
          <w:ilvl w:val="0"/>
          <w:numId w:val="1"/>
        </w:numPr>
        <w:bidi w:val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申报流程</w:t>
      </w:r>
    </w:p>
    <w:p>
      <w:pPr>
        <w:numPr>
          <w:ilvl w:val="0"/>
          <w:numId w:val="4"/>
        </w:numPr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登录系统后点击左侧项目申报，选择对应的项目类别（以哲学社会科学专项为例），点击下载申请书。</w:t>
      </w:r>
    </w:p>
    <w:p>
      <w:pPr>
        <w:numPr>
          <w:ilvl w:val="0"/>
          <w:numId w:val="0"/>
        </w:numP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drawing>
          <wp:inline distT="0" distB="0" distL="114300" distR="114300">
            <wp:extent cx="5267325" cy="2249805"/>
            <wp:effectExtent l="0" t="0" r="9525" b="171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4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申报书下载之后禁止使用wps打开（容易造成合计部分不能正常合计），必须使用office word填写。使用office word打开之后需要按照要求启用宏，启用编辑。启用之后进入填写页面。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drawing>
          <wp:inline distT="0" distB="0" distL="114300" distR="114300">
            <wp:extent cx="5268595" cy="3409315"/>
            <wp:effectExtent l="0" t="0" r="8255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申报书填写需要点击首页的【点击此处填报】按钮进行填写。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drawing>
          <wp:inline distT="0" distB="0" distL="114300" distR="114300">
            <wp:extent cx="5273040" cy="3980815"/>
            <wp:effectExtent l="0" t="0" r="381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填写完成之后点击首页最后一个按钮【检查填报内容并保护文档】对申报书进行保护。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drawing>
          <wp:inline distT="0" distB="0" distL="114300" distR="114300">
            <wp:extent cx="5268595" cy="5062220"/>
            <wp:effectExtent l="0" t="0" r="8255" b="508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0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点击【检查填报内容并保护文档】之后会提示填报内容已通过检查，点击确定进入密码保护页面，在密码保护页面可以选择设置密码或者忽略安全提示，但是不管选择哪一种必须点击确定。</w:t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086350" cy="3419475"/>
            <wp:effectExtent l="0" t="0" r="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095750" cy="310515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点击确定之后首页会变成修改申请书的提示，如果不需要修改可以直接保存进行上传，如果需要修改内容点击修改申请书按钮进行修改。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1135" cy="4340225"/>
            <wp:effectExtent l="0" t="0" r="5715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rcRect t="843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4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申报书填写完成之后登录系统点击上传申请书按钮。请注意：上传申请书对浏览器有要求，建议使用360安全浏览器或者Internet Explorer（11版本）进行上传。</w:t>
      </w:r>
    </w:p>
    <w:p>
      <w:pPr>
        <w:numPr>
          <w:ilvl w:val="0"/>
          <w:numId w:val="0"/>
        </w:numPr>
        <w:bidi w:val="0"/>
        <w:ind w:left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3515" cy="2073910"/>
            <wp:effectExtent l="0" t="0" r="13335" b="254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bidi w:val="0"/>
        <w:ind w:left="0" w:leftChars="0" w:firstLine="0" w:firstLineChars="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上传申请书完成后根据个人情况可在操作列点击“添加证明材料”按钮进行证明材料的上传，上传完证明材料后返回列表查看当前审核状态，审核状态显示待审核即代表上传完成进入审核流程。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940358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-357505</wp:posOffset>
          </wp:positionV>
          <wp:extent cx="546735" cy="565150"/>
          <wp:effectExtent l="0" t="0" r="571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5651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8"/>
    </w:pPr>
    <w:r>
      <w:rPr>
        <w:rFonts w:hint="eastAsia" w:eastAsia="宋体"/>
        <w:lang w:val="en-US" w:eastAsia="zh-CN"/>
      </w:rPr>
      <w:t>广东省教育厅项目申报系统填报指南-北京易普拉格科技股份有限公司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704BCA"/>
    <w:multiLevelType w:val="singleLevel"/>
    <w:tmpl w:val="E2704BC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A187E8"/>
    <w:multiLevelType w:val="singleLevel"/>
    <w:tmpl w:val="37A187E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53B9E3"/>
    <w:multiLevelType w:val="singleLevel"/>
    <w:tmpl w:val="5853B9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E3DB5F7"/>
    <w:multiLevelType w:val="singleLevel"/>
    <w:tmpl w:val="7E3DB5F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60"/>
    <w:rsid w:val="00006043"/>
    <w:rsid w:val="00040A00"/>
    <w:rsid w:val="00093CAC"/>
    <w:rsid w:val="000B70D8"/>
    <w:rsid w:val="000C27B6"/>
    <w:rsid w:val="001014E7"/>
    <w:rsid w:val="00177C08"/>
    <w:rsid w:val="001D0F19"/>
    <w:rsid w:val="001D7A62"/>
    <w:rsid w:val="0028169D"/>
    <w:rsid w:val="002865FE"/>
    <w:rsid w:val="002A3798"/>
    <w:rsid w:val="002E518C"/>
    <w:rsid w:val="0031369F"/>
    <w:rsid w:val="003136C4"/>
    <w:rsid w:val="0035319E"/>
    <w:rsid w:val="0038014E"/>
    <w:rsid w:val="003F7384"/>
    <w:rsid w:val="004159C1"/>
    <w:rsid w:val="00451156"/>
    <w:rsid w:val="004C7FC8"/>
    <w:rsid w:val="004F091D"/>
    <w:rsid w:val="005041F1"/>
    <w:rsid w:val="00514965"/>
    <w:rsid w:val="005222C1"/>
    <w:rsid w:val="005413F1"/>
    <w:rsid w:val="00572B9F"/>
    <w:rsid w:val="005E3A0E"/>
    <w:rsid w:val="00616002"/>
    <w:rsid w:val="00671F8A"/>
    <w:rsid w:val="006C164D"/>
    <w:rsid w:val="0072328F"/>
    <w:rsid w:val="00747B60"/>
    <w:rsid w:val="00792277"/>
    <w:rsid w:val="00834926"/>
    <w:rsid w:val="008840C7"/>
    <w:rsid w:val="00895664"/>
    <w:rsid w:val="008972E6"/>
    <w:rsid w:val="008B7F4B"/>
    <w:rsid w:val="008E203B"/>
    <w:rsid w:val="008F6F48"/>
    <w:rsid w:val="009267D3"/>
    <w:rsid w:val="00967A08"/>
    <w:rsid w:val="009741B2"/>
    <w:rsid w:val="009A1AD1"/>
    <w:rsid w:val="00A02FED"/>
    <w:rsid w:val="00A14046"/>
    <w:rsid w:val="00A835E2"/>
    <w:rsid w:val="00AB4FDE"/>
    <w:rsid w:val="00AF63C2"/>
    <w:rsid w:val="00B25C86"/>
    <w:rsid w:val="00B32326"/>
    <w:rsid w:val="00B63B39"/>
    <w:rsid w:val="00BD6F02"/>
    <w:rsid w:val="00C02090"/>
    <w:rsid w:val="00C27CB5"/>
    <w:rsid w:val="00C373C5"/>
    <w:rsid w:val="00C46DF0"/>
    <w:rsid w:val="00C803A7"/>
    <w:rsid w:val="00C96817"/>
    <w:rsid w:val="00CC1660"/>
    <w:rsid w:val="00CC4883"/>
    <w:rsid w:val="00CE38CF"/>
    <w:rsid w:val="00D6729D"/>
    <w:rsid w:val="00E27A17"/>
    <w:rsid w:val="00E404A9"/>
    <w:rsid w:val="00E41C25"/>
    <w:rsid w:val="00E51B53"/>
    <w:rsid w:val="00E820D8"/>
    <w:rsid w:val="00EA1A68"/>
    <w:rsid w:val="00EA754A"/>
    <w:rsid w:val="00EB32A8"/>
    <w:rsid w:val="00EE2BAB"/>
    <w:rsid w:val="00EF3DDA"/>
    <w:rsid w:val="00F2041A"/>
    <w:rsid w:val="00F4436B"/>
    <w:rsid w:val="00FE225B"/>
    <w:rsid w:val="00FE7964"/>
    <w:rsid w:val="01076C9F"/>
    <w:rsid w:val="01803721"/>
    <w:rsid w:val="03175D4A"/>
    <w:rsid w:val="03631CCA"/>
    <w:rsid w:val="037E2122"/>
    <w:rsid w:val="05E5795E"/>
    <w:rsid w:val="06A76C84"/>
    <w:rsid w:val="07A64880"/>
    <w:rsid w:val="0824798B"/>
    <w:rsid w:val="08395936"/>
    <w:rsid w:val="09CD42D0"/>
    <w:rsid w:val="0A4B0BAD"/>
    <w:rsid w:val="0A7C190E"/>
    <w:rsid w:val="0A851E37"/>
    <w:rsid w:val="0B4B270D"/>
    <w:rsid w:val="0C47644C"/>
    <w:rsid w:val="0D2F0815"/>
    <w:rsid w:val="0EAC3EAE"/>
    <w:rsid w:val="0EBD410E"/>
    <w:rsid w:val="0F8B48F6"/>
    <w:rsid w:val="105F7DC8"/>
    <w:rsid w:val="10851629"/>
    <w:rsid w:val="10920EFF"/>
    <w:rsid w:val="10B73482"/>
    <w:rsid w:val="10ED0185"/>
    <w:rsid w:val="10FC5B02"/>
    <w:rsid w:val="1151488E"/>
    <w:rsid w:val="11CC3490"/>
    <w:rsid w:val="120F4A14"/>
    <w:rsid w:val="12707128"/>
    <w:rsid w:val="127D0A20"/>
    <w:rsid w:val="12DD3701"/>
    <w:rsid w:val="13BD07A7"/>
    <w:rsid w:val="1635487C"/>
    <w:rsid w:val="16A76AF2"/>
    <w:rsid w:val="179D60C4"/>
    <w:rsid w:val="17FF6059"/>
    <w:rsid w:val="18022193"/>
    <w:rsid w:val="18096D48"/>
    <w:rsid w:val="19851B19"/>
    <w:rsid w:val="19F25778"/>
    <w:rsid w:val="1B8F0101"/>
    <w:rsid w:val="1B990FBD"/>
    <w:rsid w:val="1BBB2CD6"/>
    <w:rsid w:val="1BC10AE4"/>
    <w:rsid w:val="1BF46578"/>
    <w:rsid w:val="1C7D0416"/>
    <w:rsid w:val="1D4A14E3"/>
    <w:rsid w:val="1DA4281E"/>
    <w:rsid w:val="1DC1366A"/>
    <w:rsid w:val="1EC93E32"/>
    <w:rsid w:val="1EFA799C"/>
    <w:rsid w:val="1F69794E"/>
    <w:rsid w:val="1FAC4989"/>
    <w:rsid w:val="1FB36CEC"/>
    <w:rsid w:val="1FF457A1"/>
    <w:rsid w:val="20E94D83"/>
    <w:rsid w:val="21551DA5"/>
    <w:rsid w:val="219843DC"/>
    <w:rsid w:val="22B73346"/>
    <w:rsid w:val="22DF6929"/>
    <w:rsid w:val="23872E4E"/>
    <w:rsid w:val="23884FFE"/>
    <w:rsid w:val="23D94DC6"/>
    <w:rsid w:val="249260F5"/>
    <w:rsid w:val="25131E79"/>
    <w:rsid w:val="25542B3B"/>
    <w:rsid w:val="25591AB1"/>
    <w:rsid w:val="25FD7A58"/>
    <w:rsid w:val="26284B37"/>
    <w:rsid w:val="27034B14"/>
    <w:rsid w:val="27670C15"/>
    <w:rsid w:val="28154457"/>
    <w:rsid w:val="28A32185"/>
    <w:rsid w:val="28AD4E5F"/>
    <w:rsid w:val="29465474"/>
    <w:rsid w:val="29AC4F1B"/>
    <w:rsid w:val="29DA13AB"/>
    <w:rsid w:val="29E25B38"/>
    <w:rsid w:val="2AA65AC6"/>
    <w:rsid w:val="2B8655DB"/>
    <w:rsid w:val="2BDA38F7"/>
    <w:rsid w:val="2CE76C82"/>
    <w:rsid w:val="2D982F8D"/>
    <w:rsid w:val="2DD25F7A"/>
    <w:rsid w:val="2DDB7997"/>
    <w:rsid w:val="2E1C6E9C"/>
    <w:rsid w:val="2E4C160B"/>
    <w:rsid w:val="2E5B3BAC"/>
    <w:rsid w:val="2EAC0BEC"/>
    <w:rsid w:val="2F1C4BD0"/>
    <w:rsid w:val="2F265AD1"/>
    <w:rsid w:val="30C7117C"/>
    <w:rsid w:val="30E556D5"/>
    <w:rsid w:val="30FF780D"/>
    <w:rsid w:val="322055BD"/>
    <w:rsid w:val="32265CCF"/>
    <w:rsid w:val="323F120C"/>
    <w:rsid w:val="32B27E2D"/>
    <w:rsid w:val="32B82D1E"/>
    <w:rsid w:val="32F82069"/>
    <w:rsid w:val="343A393F"/>
    <w:rsid w:val="34A60C65"/>
    <w:rsid w:val="34D32A23"/>
    <w:rsid w:val="35E06D7C"/>
    <w:rsid w:val="376A0612"/>
    <w:rsid w:val="378F1C7E"/>
    <w:rsid w:val="3987327A"/>
    <w:rsid w:val="398F1E06"/>
    <w:rsid w:val="3990107F"/>
    <w:rsid w:val="3A9033EE"/>
    <w:rsid w:val="3B4D62F9"/>
    <w:rsid w:val="3D5F4DE4"/>
    <w:rsid w:val="3DD9588A"/>
    <w:rsid w:val="3DF3044A"/>
    <w:rsid w:val="3E6229C0"/>
    <w:rsid w:val="3E8F0291"/>
    <w:rsid w:val="3EA1445E"/>
    <w:rsid w:val="3FFD3182"/>
    <w:rsid w:val="3FFD4F89"/>
    <w:rsid w:val="4040162E"/>
    <w:rsid w:val="406B793E"/>
    <w:rsid w:val="414E5AD3"/>
    <w:rsid w:val="42115ECA"/>
    <w:rsid w:val="42292E78"/>
    <w:rsid w:val="429B13E3"/>
    <w:rsid w:val="42C07BF2"/>
    <w:rsid w:val="42FE1343"/>
    <w:rsid w:val="431F4F80"/>
    <w:rsid w:val="445E7F88"/>
    <w:rsid w:val="44A70C73"/>
    <w:rsid w:val="44FC6B68"/>
    <w:rsid w:val="451F7E9A"/>
    <w:rsid w:val="452D16CB"/>
    <w:rsid w:val="47377717"/>
    <w:rsid w:val="47C031D0"/>
    <w:rsid w:val="489C58E9"/>
    <w:rsid w:val="4A027E3A"/>
    <w:rsid w:val="4A4F4C8A"/>
    <w:rsid w:val="4B044275"/>
    <w:rsid w:val="4B5D4B78"/>
    <w:rsid w:val="4B613792"/>
    <w:rsid w:val="4BA03146"/>
    <w:rsid w:val="4BF33731"/>
    <w:rsid w:val="4C182F0E"/>
    <w:rsid w:val="4D071960"/>
    <w:rsid w:val="4E160326"/>
    <w:rsid w:val="4E4357B3"/>
    <w:rsid w:val="4E6F78E3"/>
    <w:rsid w:val="4EED0287"/>
    <w:rsid w:val="4F3304C3"/>
    <w:rsid w:val="4F4C2D15"/>
    <w:rsid w:val="4FF53546"/>
    <w:rsid w:val="50096400"/>
    <w:rsid w:val="505B0134"/>
    <w:rsid w:val="50797C8F"/>
    <w:rsid w:val="50B55E76"/>
    <w:rsid w:val="50B5683F"/>
    <w:rsid w:val="50EB4DFA"/>
    <w:rsid w:val="52D30BF4"/>
    <w:rsid w:val="54B4301D"/>
    <w:rsid w:val="54E81FB5"/>
    <w:rsid w:val="55110CC0"/>
    <w:rsid w:val="57083844"/>
    <w:rsid w:val="574A2CE6"/>
    <w:rsid w:val="5753091A"/>
    <w:rsid w:val="5757440C"/>
    <w:rsid w:val="57D04B74"/>
    <w:rsid w:val="57F95140"/>
    <w:rsid w:val="58137FEF"/>
    <w:rsid w:val="58B430EF"/>
    <w:rsid w:val="58D557B9"/>
    <w:rsid w:val="59942175"/>
    <w:rsid w:val="5A03345A"/>
    <w:rsid w:val="5A391181"/>
    <w:rsid w:val="5A8F478A"/>
    <w:rsid w:val="5ACB7E32"/>
    <w:rsid w:val="5B353148"/>
    <w:rsid w:val="5B703160"/>
    <w:rsid w:val="5B8F41E5"/>
    <w:rsid w:val="5BFA46AD"/>
    <w:rsid w:val="5C7D661E"/>
    <w:rsid w:val="5D146C2C"/>
    <w:rsid w:val="5E2B3ABB"/>
    <w:rsid w:val="5EF32D3D"/>
    <w:rsid w:val="5F1E548B"/>
    <w:rsid w:val="5F817E7F"/>
    <w:rsid w:val="5F9D3823"/>
    <w:rsid w:val="5FAA7E1A"/>
    <w:rsid w:val="603F1A79"/>
    <w:rsid w:val="60652B43"/>
    <w:rsid w:val="607968FD"/>
    <w:rsid w:val="610906D9"/>
    <w:rsid w:val="613E2632"/>
    <w:rsid w:val="627A6CBB"/>
    <w:rsid w:val="62A35C84"/>
    <w:rsid w:val="62C924C0"/>
    <w:rsid w:val="62CD3821"/>
    <w:rsid w:val="62DB732E"/>
    <w:rsid w:val="63F26D82"/>
    <w:rsid w:val="660709C9"/>
    <w:rsid w:val="67440504"/>
    <w:rsid w:val="674876EE"/>
    <w:rsid w:val="67AF5048"/>
    <w:rsid w:val="67BE6428"/>
    <w:rsid w:val="67C52439"/>
    <w:rsid w:val="69004D01"/>
    <w:rsid w:val="69113565"/>
    <w:rsid w:val="69507AF6"/>
    <w:rsid w:val="69C46D8D"/>
    <w:rsid w:val="6AA52DCC"/>
    <w:rsid w:val="6AD709B2"/>
    <w:rsid w:val="6B916862"/>
    <w:rsid w:val="6C1E50C5"/>
    <w:rsid w:val="6C2843E1"/>
    <w:rsid w:val="6D210556"/>
    <w:rsid w:val="6F8201C9"/>
    <w:rsid w:val="6FF64D6A"/>
    <w:rsid w:val="70260190"/>
    <w:rsid w:val="702B498E"/>
    <w:rsid w:val="735A0985"/>
    <w:rsid w:val="737F3265"/>
    <w:rsid w:val="74770A35"/>
    <w:rsid w:val="756E79F6"/>
    <w:rsid w:val="75A5492C"/>
    <w:rsid w:val="76B427DF"/>
    <w:rsid w:val="76E10812"/>
    <w:rsid w:val="770A18ED"/>
    <w:rsid w:val="774958D7"/>
    <w:rsid w:val="77F72EDF"/>
    <w:rsid w:val="799F3E9C"/>
    <w:rsid w:val="7A1C3753"/>
    <w:rsid w:val="7A8C7B2F"/>
    <w:rsid w:val="7AA0563D"/>
    <w:rsid w:val="7ABA3FDB"/>
    <w:rsid w:val="7B2F5AA0"/>
    <w:rsid w:val="7BE80868"/>
    <w:rsid w:val="7C3D61DA"/>
    <w:rsid w:val="7C49392A"/>
    <w:rsid w:val="7C4F29B0"/>
    <w:rsid w:val="7C662784"/>
    <w:rsid w:val="7CF7042F"/>
    <w:rsid w:val="7D061B36"/>
    <w:rsid w:val="7D866FED"/>
    <w:rsid w:val="7D9F3D7E"/>
    <w:rsid w:val="7DE32CD1"/>
    <w:rsid w:val="7E8A3D74"/>
    <w:rsid w:val="7F7341E0"/>
    <w:rsid w:val="7FC3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semiHidden/>
    <w:unhideWhenUsed/>
    <w:qFormat/>
    <w:uiPriority w:val="99"/>
    <w:rPr>
      <w:color w:val="337AB7"/>
      <w:u w:val="none"/>
    </w:rPr>
  </w:style>
  <w:style w:type="character" w:styleId="15">
    <w:name w:val="HTML Definition"/>
    <w:basedOn w:val="12"/>
    <w:semiHidden/>
    <w:unhideWhenUsed/>
    <w:qFormat/>
    <w:uiPriority w:val="99"/>
    <w:rPr>
      <w:i/>
    </w:rPr>
  </w:style>
  <w:style w:type="character" w:styleId="16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HTML Code"/>
    <w:basedOn w:val="12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2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2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20">
    <w:name w:val="日期 Char"/>
    <w:basedOn w:val="12"/>
    <w:link w:val="5"/>
    <w:semiHidden/>
    <w:qFormat/>
    <w:uiPriority w:val="99"/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2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2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8">
    <w:name w:val="toolbar-close"/>
    <w:basedOn w:val="12"/>
    <w:qFormat/>
    <w:uiPriority w:val="0"/>
    <w:rPr>
      <w:b/>
      <w:sz w:val="24"/>
      <w:szCs w:val="24"/>
    </w:rPr>
  </w:style>
  <w:style w:type="character" w:customStyle="1" w:styleId="29">
    <w:name w:val="批注框文本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required"/>
    <w:basedOn w:val="12"/>
    <w:qFormat/>
    <w:uiPriority w:val="0"/>
    <w:rPr>
      <w:color w:val="FF0000"/>
    </w:rPr>
  </w:style>
  <w:style w:type="character" w:customStyle="1" w:styleId="31">
    <w:name w:val="fancy_ico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F5E3C-D584-4698-91A9-6A6D27DD74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652</Words>
  <Characters>3722</Characters>
  <Lines>31</Lines>
  <Paragraphs>8</Paragraphs>
  <TotalTime>2</TotalTime>
  <ScaleCrop>false</ScaleCrop>
  <LinksUpToDate>false</LinksUpToDate>
  <CharactersWithSpaces>4366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2019-05-08T10:20:00Z</dcterms:created>
  <dc:creator>EPliJuanJuan</dc:creator>
  <cp:lastModifiedBy>hjr</cp:lastModifiedBy>
  <cp:lastPrinted>2019-05-08T10:22:00Z</cp:lastPrinted>
  <dcterms:modified xsi:type="dcterms:W3CDTF">2019-11-11T02:11:28Z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