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科研</w:t>
      </w:r>
      <w:r>
        <w:rPr>
          <w:rFonts w:asciiTheme="majorEastAsia" w:hAnsiTheme="majorEastAsia" w:eastAsiaTheme="majorEastAsia"/>
          <w:b/>
          <w:sz w:val="44"/>
          <w:szCs w:val="44"/>
        </w:rPr>
        <w:t>项目申报系统指引</w:t>
      </w:r>
    </w:p>
    <w:p>
      <w:pPr>
        <w:widowControl/>
        <w:jc w:val="center"/>
        <w:rPr>
          <w:rFonts w:hint="eastAsia" w:ascii="仿宋" w:hAnsi="仿宋" w:eastAsia="仿宋"/>
          <w:sz w:val="28"/>
          <w:szCs w:val="28"/>
        </w:rPr>
      </w:pPr>
    </w:p>
    <w:p>
      <w:pPr>
        <w:jc w:val="center"/>
        <w:rPr>
          <w:rFonts w:ascii="仿宋" w:hAnsi="仿宋" w:eastAsia="仿宋"/>
          <w:b/>
          <w:sz w:val="44"/>
          <w:szCs w:val="44"/>
        </w:rPr>
      </w:pPr>
      <w:r>
        <w:rPr>
          <w:rFonts w:hint="eastAsia" w:ascii="仿宋" w:hAnsi="仿宋" w:eastAsia="仿宋"/>
          <w:b/>
          <w:sz w:val="44"/>
          <w:szCs w:val="44"/>
        </w:rPr>
        <w:t>目　录</w:t>
      </w:r>
    </w:p>
    <w:p>
      <w:pPr>
        <w:pStyle w:val="8"/>
        <w:tabs>
          <w:tab w:val="left" w:pos="840"/>
          <w:tab w:val="right" w:leader="dot" w:pos="8296"/>
        </w:tabs>
        <w:rPr>
          <w:rFonts w:ascii="仿宋" w:hAnsi="仿宋" w:eastAsia="仿宋"/>
          <w:sz w:val="32"/>
          <w:szCs w:val="32"/>
        </w:rPr>
      </w:pPr>
    </w:p>
    <w:p>
      <w:pPr>
        <w:pStyle w:val="8"/>
        <w:tabs>
          <w:tab w:val="left" w:pos="840"/>
          <w:tab w:val="right" w:leader="dot" w:pos="8296"/>
        </w:tabs>
        <w:spacing w:line="720" w:lineRule="auto"/>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TOC \o "1-3" \h \z \u </w:instrText>
      </w:r>
      <w:r>
        <w:rPr>
          <w:rFonts w:ascii="仿宋" w:hAnsi="仿宋" w:eastAsia="仿宋"/>
          <w:sz w:val="32"/>
          <w:szCs w:val="32"/>
        </w:rPr>
        <w:fldChar w:fldCharType="separate"/>
      </w:r>
      <w:r>
        <w:fldChar w:fldCharType="begin"/>
      </w:r>
      <w:r>
        <w:instrText xml:space="preserve"> HYPERLINK \l "_Toc403636019" </w:instrText>
      </w:r>
      <w:r>
        <w:fldChar w:fldCharType="separate"/>
      </w:r>
      <w:r>
        <w:rPr>
          <w:rStyle w:val="14"/>
          <w:rFonts w:hint="eastAsia" w:ascii="仿宋" w:hAnsi="仿宋" w:eastAsia="仿宋"/>
          <w:sz w:val="32"/>
          <w:szCs w:val="32"/>
        </w:rPr>
        <w:t>一、申报系统</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_Toc403636019 \h </w:instrText>
      </w:r>
      <w:r>
        <w:rPr>
          <w:rFonts w:ascii="仿宋" w:hAnsi="仿宋" w:eastAsia="仿宋"/>
          <w:sz w:val="32"/>
          <w:szCs w:val="32"/>
        </w:rPr>
        <w:fldChar w:fldCharType="separate"/>
      </w:r>
      <w:r>
        <w:rPr>
          <w:rFonts w:ascii="仿宋" w:hAnsi="仿宋" w:eastAsia="仿宋"/>
          <w:sz w:val="32"/>
          <w:szCs w:val="32"/>
        </w:rPr>
        <w:t>3</w:t>
      </w:r>
      <w:r>
        <w:rPr>
          <w:rFonts w:ascii="仿宋" w:hAnsi="仿宋" w:eastAsia="仿宋"/>
          <w:sz w:val="32"/>
          <w:szCs w:val="32"/>
        </w:rPr>
        <w:fldChar w:fldCharType="end"/>
      </w:r>
      <w:r>
        <w:rPr>
          <w:rFonts w:ascii="仿宋" w:hAnsi="仿宋" w:eastAsia="仿宋"/>
          <w:sz w:val="32"/>
          <w:szCs w:val="32"/>
        </w:rPr>
        <w:fldChar w:fldCharType="end"/>
      </w:r>
    </w:p>
    <w:p>
      <w:pPr>
        <w:pStyle w:val="8"/>
        <w:tabs>
          <w:tab w:val="right" w:leader="dot" w:pos="8296"/>
        </w:tabs>
        <w:spacing w:line="720" w:lineRule="auto"/>
        <w:rPr>
          <w:rFonts w:ascii="仿宋" w:hAnsi="仿宋" w:eastAsia="仿宋"/>
          <w:sz w:val="32"/>
          <w:szCs w:val="32"/>
        </w:rPr>
      </w:pPr>
      <w:r>
        <w:fldChar w:fldCharType="begin"/>
      </w:r>
      <w:r>
        <w:instrText xml:space="preserve"> HYPERLINK \l "_Toc403636020" </w:instrText>
      </w:r>
      <w:r>
        <w:fldChar w:fldCharType="separate"/>
      </w:r>
      <w:r>
        <w:rPr>
          <w:rStyle w:val="14"/>
          <w:rFonts w:hint="eastAsia" w:ascii="仿宋" w:hAnsi="仿宋" w:eastAsia="仿宋"/>
          <w:sz w:val="32"/>
          <w:szCs w:val="32"/>
        </w:rPr>
        <w:t>二、角色及其功能</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_Toc403636020 \h </w:instrText>
      </w:r>
      <w:r>
        <w:rPr>
          <w:rFonts w:ascii="仿宋" w:hAnsi="仿宋" w:eastAsia="仿宋"/>
          <w:sz w:val="32"/>
          <w:szCs w:val="32"/>
        </w:rPr>
        <w:fldChar w:fldCharType="separate"/>
      </w:r>
      <w:r>
        <w:rPr>
          <w:rFonts w:ascii="仿宋" w:hAnsi="仿宋" w:eastAsia="仿宋"/>
          <w:sz w:val="32"/>
          <w:szCs w:val="32"/>
        </w:rPr>
        <w:t>3</w:t>
      </w:r>
      <w:r>
        <w:rPr>
          <w:rFonts w:ascii="仿宋" w:hAnsi="仿宋" w:eastAsia="仿宋"/>
          <w:sz w:val="32"/>
          <w:szCs w:val="32"/>
        </w:rPr>
        <w:fldChar w:fldCharType="end"/>
      </w:r>
      <w:r>
        <w:rPr>
          <w:rFonts w:ascii="仿宋" w:hAnsi="仿宋" w:eastAsia="仿宋"/>
          <w:sz w:val="32"/>
          <w:szCs w:val="32"/>
        </w:rPr>
        <w:fldChar w:fldCharType="end"/>
      </w:r>
    </w:p>
    <w:p>
      <w:pPr>
        <w:pStyle w:val="8"/>
        <w:tabs>
          <w:tab w:val="right" w:leader="dot" w:pos="8296"/>
        </w:tabs>
        <w:spacing w:line="720" w:lineRule="auto"/>
        <w:rPr>
          <w:rFonts w:ascii="仿宋" w:hAnsi="仿宋" w:eastAsia="仿宋"/>
          <w:sz w:val="32"/>
          <w:szCs w:val="32"/>
        </w:rPr>
      </w:pPr>
      <w:r>
        <w:fldChar w:fldCharType="begin"/>
      </w:r>
      <w:r>
        <w:instrText xml:space="preserve"> HYPERLINK \l "_Toc403636021" </w:instrText>
      </w:r>
      <w:r>
        <w:fldChar w:fldCharType="separate"/>
      </w:r>
      <w:r>
        <w:rPr>
          <w:rStyle w:val="14"/>
          <w:rFonts w:hint="eastAsia" w:ascii="仿宋" w:hAnsi="仿宋" w:eastAsia="仿宋"/>
          <w:sz w:val="32"/>
          <w:szCs w:val="32"/>
        </w:rPr>
        <w:t>三、申报人</w:t>
      </w:r>
      <w:r>
        <w:rPr>
          <w:rStyle w:val="14"/>
          <w:rFonts w:ascii="仿宋" w:hAnsi="仿宋" w:eastAsia="仿宋"/>
          <w:sz w:val="32"/>
          <w:szCs w:val="32"/>
        </w:rPr>
        <w:t>填报</w:t>
      </w:r>
      <w:r>
        <w:rPr>
          <w:rStyle w:val="14"/>
          <w:rFonts w:hint="eastAsia" w:ascii="仿宋" w:hAnsi="仿宋" w:eastAsia="仿宋"/>
          <w:sz w:val="32"/>
          <w:szCs w:val="32"/>
        </w:rPr>
        <w:t>流程</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_Toc403636021 \h </w:instrText>
      </w:r>
      <w:r>
        <w:rPr>
          <w:rFonts w:ascii="仿宋" w:hAnsi="仿宋" w:eastAsia="仿宋"/>
          <w:sz w:val="32"/>
          <w:szCs w:val="32"/>
        </w:rPr>
        <w:fldChar w:fldCharType="separate"/>
      </w:r>
      <w:r>
        <w:rPr>
          <w:rFonts w:ascii="仿宋" w:hAnsi="仿宋" w:eastAsia="仿宋"/>
          <w:sz w:val="32"/>
          <w:szCs w:val="32"/>
        </w:rPr>
        <w:t>5</w:t>
      </w:r>
      <w:r>
        <w:rPr>
          <w:rFonts w:ascii="仿宋" w:hAnsi="仿宋" w:eastAsia="仿宋"/>
          <w:sz w:val="32"/>
          <w:szCs w:val="32"/>
        </w:rPr>
        <w:fldChar w:fldCharType="end"/>
      </w:r>
      <w:r>
        <w:rPr>
          <w:rFonts w:ascii="仿宋" w:hAnsi="仿宋" w:eastAsia="仿宋"/>
          <w:sz w:val="32"/>
          <w:szCs w:val="32"/>
        </w:rPr>
        <w:fldChar w:fldCharType="end"/>
      </w:r>
    </w:p>
    <w:p>
      <w:pPr>
        <w:pStyle w:val="8"/>
        <w:tabs>
          <w:tab w:val="right" w:leader="dot" w:pos="8296"/>
        </w:tabs>
        <w:spacing w:line="720" w:lineRule="auto"/>
        <w:rPr>
          <w:rFonts w:ascii="仿宋" w:hAnsi="仿宋" w:eastAsia="仿宋"/>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仿宋" w:hAnsi="仿宋" w:eastAsia="仿宋"/>
          <w:sz w:val="32"/>
          <w:szCs w:val="32"/>
        </w:rPr>
        <w:fldChar w:fldCharType="end"/>
      </w:r>
    </w:p>
    <w:p>
      <w:pPr>
        <w:pStyle w:val="17"/>
        <w:numPr>
          <w:ilvl w:val="0"/>
          <w:numId w:val="1"/>
        </w:numPr>
        <w:ind w:firstLineChars="0"/>
        <w:outlineLvl w:val="0"/>
        <w:rPr>
          <w:rFonts w:ascii="黑体" w:hAnsi="黑体" w:eastAsia="黑体"/>
          <w:sz w:val="28"/>
          <w:szCs w:val="28"/>
        </w:rPr>
      </w:pPr>
      <w:r>
        <w:rPr>
          <w:rFonts w:hint="eastAsia" w:ascii="黑体" w:hAnsi="黑体" w:eastAsia="黑体"/>
          <w:sz w:val="28"/>
          <w:szCs w:val="28"/>
        </w:rPr>
        <w:t>申报系统</w:t>
      </w:r>
    </w:p>
    <w:p>
      <w:pPr>
        <w:pStyle w:val="17"/>
        <w:ind w:firstLine="0" w:firstLineChars="0"/>
        <w:outlineLvl w:val="0"/>
        <w:rPr>
          <w:rFonts w:ascii="黑体" w:hAnsi="黑体" w:eastAsia="黑体"/>
          <w:sz w:val="28"/>
          <w:szCs w:val="28"/>
        </w:rPr>
      </w:pPr>
      <w:r>
        <w:rPr>
          <w:rFonts w:hint="eastAsia" w:ascii="黑体" w:hAnsi="黑体" w:eastAsia="黑体"/>
          <w:sz w:val="28"/>
          <w:szCs w:val="28"/>
        </w:rPr>
        <w:t>（一）理工类</w:t>
      </w:r>
    </w:p>
    <w:p>
      <w:pPr>
        <w:pStyle w:val="17"/>
        <w:ind w:left="2" w:firstLine="565" w:firstLineChars="202"/>
        <w:rPr>
          <w:rFonts w:ascii="仿宋" w:hAnsi="仿宋" w:eastAsia="仿宋"/>
          <w:sz w:val="28"/>
          <w:szCs w:val="28"/>
        </w:rPr>
      </w:pPr>
      <w:r>
        <w:rPr>
          <w:rFonts w:hint="eastAsia" w:ascii="仿宋" w:hAnsi="仿宋" w:eastAsia="仿宋"/>
          <w:sz w:val="28"/>
          <w:szCs w:val="28"/>
        </w:rPr>
        <w:t>1、国家</w:t>
      </w:r>
      <w:r>
        <w:rPr>
          <w:rFonts w:ascii="仿宋" w:hAnsi="仿宋" w:eastAsia="仿宋"/>
          <w:sz w:val="28"/>
          <w:szCs w:val="28"/>
        </w:rPr>
        <w:t>科学基金网络信息系统（</w:t>
      </w:r>
      <w:r>
        <w:rPr>
          <w:rFonts w:hint="eastAsia" w:ascii="仿宋" w:hAnsi="仿宋" w:eastAsia="仿宋"/>
          <w:sz w:val="28"/>
          <w:szCs w:val="28"/>
        </w:rPr>
        <w:t>ISIS</w:t>
      </w:r>
      <w:r>
        <w:rPr>
          <w:rFonts w:ascii="仿宋" w:hAnsi="仿宋" w:eastAsia="仿宋"/>
          <w:sz w:val="28"/>
          <w:szCs w:val="28"/>
        </w:rPr>
        <w:t>）</w:t>
      </w:r>
      <w:r>
        <w:rPr>
          <w:rFonts w:hint="eastAsia" w:ascii="仿宋" w:hAnsi="仿宋" w:eastAsia="仿宋"/>
          <w:sz w:val="28"/>
          <w:szCs w:val="28"/>
        </w:rPr>
        <w:t>是</w:t>
      </w:r>
      <w:r>
        <w:rPr>
          <w:rFonts w:ascii="仿宋" w:hAnsi="仿宋" w:eastAsia="仿宋"/>
          <w:sz w:val="28"/>
          <w:szCs w:val="28"/>
        </w:rPr>
        <w:t>国家自然科学基金项目的申报</w:t>
      </w:r>
      <w:r>
        <w:rPr>
          <w:rFonts w:hint="eastAsia" w:ascii="仿宋" w:hAnsi="仿宋" w:eastAsia="仿宋"/>
          <w:sz w:val="28"/>
          <w:szCs w:val="28"/>
        </w:rPr>
        <w:t>管理系统</w:t>
      </w:r>
      <w:r>
        <w:rPr>
          <w:rFonts w:ascii="仿宋" w:hAnsi="仿宋" w:eastAsia="仿宋"/>
          <w:sz w:val="28"/>
          <w:szCs w:val="28"/>
        </w:rPr>
        <w:t>。</w:t>
      </w:r>
    </w:p>
    <w:p>
      <w:pPr>
        <w:pStyle w:val="17"/>
        <w:ind w:left="2" w:firstLine="565" w:firstLineChars="202"/>
        <w:rPr>
          <w:rFonts w:ascii="仿宋" w:hAnsi="仿宋" w:eastAsia="仿宋"/>
          <w:sz w:val="28"/>
          <w:szCs w:val="28"/>
        </w:rPr>
      </w:pPr>
      <w:r>
        <w:rPr>
          <w:rFonts w:hint="eastAsia" w:ascii="仿宋" w:hAnsi="仿宋" w:eastAsia="仿宋"/>
          <w:sz w:val="28"/>
          <w:szCs w:val="28"/>
        </w:rPr>
        <w:t>2、广东省科技业务管理阳光政务平台</w:t>
      </w:r>
      <w:r>
        <w:rPr>
          <w:rFonts w:hint="eastAsia" w:ascii="仿宋" w:hAnsi="仿宋" w:eastAsia="仿宋"/>
          <w:sz w:val="28"/>
          <w:szCs w:val="28"/>
          <w:lang w:eastAsia="zh-CN"/>
        </w:rPr>
        <w:t>是</w:t>
      </w:r>
      <w:r>
        <w:fldChar w:fldCharType="begin"/>
      </w:r>
      <w:r>
        <w:instrText xml:space="preserve"> HYPERLINK "http://pro.gdstc.gov.cn）是广东省科技厅建设的“一站式”全流程科技业务网上管理平台，省科技厅所有业务可纳入平台统一管理。" </w:instrText>
      </w:r>
      <w:r>
        <w:fldChar w:fldCharType="separate"/>
      </w:r>
      <w:r>
        <w:rPr>
          <w:rFonts w:hint="eastAsia" w:ascii="仿宋" w:hAnsi="仿宋" w:eastAsia="仿宋"/>
          <w:sz w:val="28"/>
          <w:szCs w:val="28"/>
        </w:rPr>
        <w:t>广东省科技厅建设的“一站式”全流程科技业务网上管理平台，省科技厅所有业务可纳入平台统一管理。</w:t>
      </w:r>
      <w:r>
        <w:rPr>
          <w:rFonts w:hint="eastAsia" w:ascii="仿宋" w:hAnsi="仿宋" w:eastAsia="仿宋"/>
          <w:sz w:val="28"/>
          <w:szCs w:val="28"/>
        </w:rPr>
        <w:fldChar w:fldCharType="end"/>
      </w:r>
      <w:r>
        <w:rPr>
          <w:rFonts w:hint="eastAsia" w:ascii="仿宋" w:hAnsi="仿宋" w:eastAsia="仿宋"/>
          <w:sz w:val="28"/>
          <w:szCs w:val="28"/>
        </w:rPr>
        <w:t>址：</w:t>
      </w:r>
    </w:p>
    <w:p>
      <w:pPr>
        <w:pStyle w:val="17"/>
        <w:ind w:left="2" w:firstLine="565" w:firstLineChars="202"/>
        <w:rPr>
          <w:rFonts w:ascii="仿宋" w:hAnsi="仿宋" w:eastAsia="仿宋"/>
          <w:sz w:val="28"/>
          <w:szCs w:val="28"/>
        </w:rPr>
      </w:pPr>
      <w:r>
        <w:rPr>
          <w:rFonts w:hint="eastAsia" w:ascii="仿宋" w:hAnsi="仿宋" w:eastAsia="仿宋"/>
          <w:sz w:val="28"/>
          <w:szCs w:val="28"/>
        </w:rPr>
        <w:t>3、广东省教育厅科研处数字科研服务平台（网址：</w:t>
      </w:r>
      <w:r>
        <w:fldChar w:fldCharType="begin"/>
      </w:r>
      <w:r>
        <w:instrText xml:space="preserve"> HYPERLINK "http://210.76.75.91/" </w:instrText>
      </w:r>
      <w:r>
        <w:fldChar w:fldCharType="separate"/>
      </w:r>
      <w:r>
        <w:rPr>
          <w:rFonts w:hint="eastAsia" w:ascii="仿宋" w:hAnsi="仿宋" w:eastAsia="仿宋"/>
          <w:sz w:val="28"/>
          <w:szCs w:val="28"/>
        </w:rPr>
        <w:t>http://210.76.75.91/</w:t>
      </w:r>
      <w:r>
        <w:rPr>
          <w:rFonts w:hint="eastAsia" w:ascii="仿宋" w:hAnsi="仿宋" w:eastAsia="仿宋"/>
          <w:sz w:val="28"/>
          <w:szCs w:val="28"/>
        </w:rPr>
        <w:fldChar w:fldCharType="end"/>
      </w:r>
      <w:r>
        <w:rPr>
          <w:rFonts w:hint="eastAsia" w:ascii="仿宋" w:hAnsi="仿宋" w:eastAsia="仿宋"/>
          <w:sz w:val="28"/>
          <w:szCs w:val="28"/>
        </w:rPr>
        <w:t>）是广东省教育厅高校科研平台和项目项目的申报管理系统。</w:t>
      </w:r>
    </w:p>
    <w:p>
      <w:pPr>
        <w:pStyle w:val="17"/>
        <w:ind w:left="2" w:firstLine="565" w:firstLineChars="202"/>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惠州市</w:t>
      </w:r>
      <w:r>
        <w:rPr>
          <w:rFonts w:hint="eastAsia" w:ascii="仿宋" w:hAnsi="仿宋" w:eastAsia="仿宋"/>
          <w:sz w:val="28"/>
          <w:szCs w:val="28"/>
        </w:rPr>
        <w:t>科技</w:t>
      </w:r>
      <w:r>
        <w:rPr>
          <w:rFonts w:ascii="仿宋" w:hAnsi="仿宋" w:eastAsia="仿宋"/>
          <w:sz w:val="28"/>
          <w:szCs w:val="28"/>
        </w:rPr>
        <w:t>业务管理阳光政务</w:t>
      </w:r>
      <w:r>
        <w:rPr>
          <w:rFonts w:hint="eastAsia" w:ascii="仿宋" w:hAnsi="仿宋" w:eastAsia="仿宋"/>
          <w:sz w:val="28"/>
          <w:szCs w:val="28"/>
        </w:rPr>
        <w:t>平台（网址</w:t>
      </w:r>
      <w:r>
        <w:rPr>
          <w:rFonts w:ascii="仿宋" w:hAnsi="仿宋" w:eastAsia="仿宋"/>
          <w:sz w:val="28"/>
          <w:szCs w:val="28"/>
        </w:rPr>
        <w:t>：</w:t>
      </w:r>
      <w:r>
        <w:fldChar w:fldCharType="begin"/>
      </w:r>
      <w:r>
        <w:instrText xml:space="preserve"> HYPERLINK "http://pro.sti.gd.cn/hz）是惠州市科技项目的申报管理系统。" </w:instrText>
      </w:r>
      <w:r>
        <w:fldChar w:fldCharType="separate"/>
      </w:r>
      <w:r>
        <w:rPr>
          <w:rFonts w:ascii="仿宋" w:hAnsi="仿宋" w:eastAsia="仿宋"/>
          <w:sz w:val="28"/>
          <w:szCs w:val="28"/>
        </w:rPr>
        <w:t>http://pro</w:t>
      </w:r>
      <w:bookmarkStart w:id="2" w:name="_GoBack"/>
      <w:bookmarkEnd w:id="2"/>
      <w:r>
        <w:rPr>
          <w:rFonts w:ascii="仿宋" w:hAnsi="仿宋" w:eastAsia="仿宋"/>
          <w:sz w:val="28"/>
          <w:szCs w:val="28"/>
        </w:rPr>
        <w:t>.sti.gd.cn/hz</w:t>
      </w:r>
      <w:r>
        <w:rPr>
          <w:rFonts w:hint="eastAsia" w:ascii="仿宋" w:hAnsi="仿宋" w:eastAsia="仿宋"/>
          <w:sz w:val="28"/>
          <w:szCs w:val="28"/>
        </w:rPr>
        <w:t>）是</w:t>
      </w:r>
      <w:r>
        <w:rPr>
          <w:rFonts w:ascii="仿宋" w:hAnsi="仿宋" w:eastAsia="仿宋"/>
          <w:sz w:val="28"/>
          <w:szCs w:val="28"/>
        </w:rPr>
        <w:t>惠州市科技项目的申报</w:t>
      </w:r>
      <w:r>
        <w:rPr>
          <w:rFonts w:hint="eastAsia" w:ascii="仿宋" w:hAnsi="仿宋" w:eastAsia="仿宋"/>
          <w:sz w:val="28"/>
          <w:szCs w:val="28"/>
        </w:rPr>
        <w:t>管理</w:t>
      </w:r>
      <w:r>
        <w:rPr>
          <w:rFonts w:ascii="仿宋" w:hAnsi="仿宋" w:eastAsia="仿宋"/>
          <w:sz w:val="28"/>
          <w:szCs w:val="28"/>
        </w:rPr>
        <w:t>系统。</w:t>
      </w:r>
      <w:r>
        <w:rPr>
          <w:rFonts w:ascii="仿宋" w:hAnsi="仿宋" w:eastAsia="仿宋"/>
          <w:sz w:val="28"/>
          <w:szCs w:val="28"/>
        </w:rPr>
        <w:fldChar w:fldCharType="end"/>
      </w:r>
    </w:p>
    <w:p>
      <w:pPr>
        <w:pStyle w:val="17"/>
        <w:ind w:firstLine="0" w:firstLineChars="0"/>
        <w:outlineLvl w:val="0"/>
        <w:rPr>
          <w:rFonts w:ascii="黑体" w:hAnsi="黑体" w:eastAsia="黑体"/>
          <w:sz w:val="28"/>
          <w:szCs w:val="28"/>
        </w:rPr>
      </w:pPr>
    </w:p>
    <w:p>
      <w:pPr>
        <w:pStyle w:val="17"/>
        <w:ind w:firstLine="0" w:firstLineChars="0"/>
        <w:outlineLvl w:val="0"/>
        <w:rPr>
          <w:rFonts w:ascii="黑体" w:hAnsi="黑体" w:eastAsia="黑体"/>
          <w:sz w:val="28"/>
          <w:szCs w:val="28"/>
        </w:rPr>
      </w:pPr>
      <w:r>
        <w:rPr>
          <w:rFonts w:hint="eastAsia" w:ascii="黑体" w:hAnsi="黑体" w:eastAsia="黑体"/>
          <w:sz w:val="28"/>
          <w:szCs w:val="28"/>
        </w:rPr>
        <w:t>（二）社科类</w:t>
      </w:r>
    </w:p>
    <w:p>
      <w:pPr>
        <w:pStyle w:val="17"/>
        <w:ind w:firstLine="560"/>
        <w:rPr>
          <w:rFonts w:ascii="仿宋" w:hAnsi="仿宋" w:eastAsia="仿宋"/>
          <w:sz w:val="28"/>
          <w:szCs w:val="28"/>
        </w:rPr>
      </w:pPr>
      <w:r>
        <w:rPr>
          <w:rFonts w:hint="eastAsia" w:ascii="仿宋" w:hAnsi="仿宋" w:eastAsia="仿宋"/>
          <w:sz w:val="28"/>
          <w:szCs w:val="28"/>
        </w:rPr>
        <w:t>1、国家社会科学基金科研创新服务管理平台（网址：</w:t>
      </w:r>
      <w:r>
        <w:fldChar w:fldCharType="begin"/>
      </w:r>
      <w:r>
        <w:instrText xml:space="preserve"> HYPERLINK "https://xm.npopss-cn.gov.cn）" </w:instrText>
      </w:r>
      <w:r>
        <w:fldChar w:fldCharType="separate"/>
      </w:r>
      <w:r>
        <w:rPr>
          <w:rFonts w:hint="eastAsia" w:ascii="仿宋" w:hAnsi="仿宋" w:eastAsia="仿宋"/>
          <w:sz w:val="28"/>
          <w:szCs w:val="28"/>
        </w:rPr>
        <w:t>https://xm.npopss-cn.gov.cn）</w:t>
      </w:r>
      <w:r>
        <w:rPr>
          <w:rFonts w:hint="eastAsia" w:ascii="仿宋" w:hAnsi="仿宋" w:eastAsia="仿宋"/>
          <w:sz w:val="28"/>
          <w:szCs w:val="28"/>
        </w:rPr>
        <w:fldChar w:fldCharType="end"/>
      </w:r>
      <w:r>
        <w:rPr>
          <w:rFonts w:hint="eastAsia" w:ascii="仿宋" w:hAnsi="仿宋" w:eastAsia="仿宋"/>
          <w:sz w:val="28"/>
          <w:szCs w:val="28"/>
        </w:rPr>
        <w:t>是国家社会科学基金项目的申报管理系统。</w:t>
      </w:r>
    </w:p>
    <w:p>
      <w:pPr>
        <w:pStyle w:val="2"/>
        <w:keepNext w:val="0"/>
        <w:keepLines w:val="0"/>
        <w:widowControl/>
        <w:numPr>
          <w:ilvl w:val="0"/>
          <w:numId w:val="2"/>
        </w:numPr>
        <w:shd w:val="clear" w:color="auto" w:fill="FFFFFF"/>
        <w:spacing w:before="180" w:after="240" w:line="684" w:lineRule="atLeast"/>
        <w:ind w:firstLine="880" w:firstLineChars="200"/>
        <w:rPr>
          <w:rFonts w:ascii="仿宋" w:hAnsi="仿宋" w:eastAsia="仿宋"/>
          <w:b w:val="0"/>
          <w:bCs w:val="0"/>
          <w:kern w:val="2"/>
          <w:sz w:val="28"/>
          <w:szCs w:val="28"/>
        </w:rPr>
      </w:pPr>
      <w:r>
        <w:fldChar w:fldCharType="begin"/>
      </w:r>
      <w:r>
        <w:instrText xml:space="preserve"> HYPERLINK "https://yskx.mct.gov.cn/index/more/toDetail?no=28" </w:instrText>
      </w:r>
      <w:r>
        <w:fldChar w:fldCharType="separate"/>
      </w:r>
      <w:r>
        <w:rPr>
          <w:rFonts w:hint="eastAsia" w:ascii="仿宋" w:hAnsi="仿宋" w:eastAsia="仿宋"/>
          <w:b w:val="0"/>
          <w:bCs w:val="0"/>
          <w:kern w:val="2"/>
          <w:sz w:val="28"/>
          <w:szCs w:val="28"/>
        </w:rPr>
        <w:t>全国艺术科学规划项目申</w:t>
      </w:r>
      <w:r>
        <w:rPr>
          <w:rFonts w:hint="eastAsia" w:ascii="仿宋" w:hAnsi="仿宋" w:eastAsia="仿宋"/>
          <w:b w:val="0"/>
          <w:bCs w:val="0"/>
          <w:kern w:val="2"/>
          <w:sz w:val="28"/>
          <w:szCs w:val="28"/>
        </w:rPr>
        <w:fldChar w:fldCharType="end"/>
      </w:r>
      <w:r>
        <w:rPr>
          <w:rFonts w:hint="eastAsia" w:ascii="仿宋" w:hAnsi="仿宋" w:eastAsia="仿宋"/>
          <w:b w:val="0"/>
          <w:bCs w:val="0"/>
          <w:kern w:val="2"/>
          <w:sz w:val="28"/>
          <w:szCs w:val="28"/>
        </w:rPr>
        <w:t>报管理系统（网址：</w:t>
      </w:r>
      <w:r>
        <w:fldChar w:fldCharType="begin"/>
      </w:r>
      <w:r>
        <w:instrText xml:space="preserve"> HYPERLINK "https://xm.npopss-cn.gov.cn）" </w:instrText>
      </w:r>
      <w:r>
        <w:fldChar w:fldCharType="separate"/>
      </w:r>
      <w:r>
        <w:rPr>
          <w:rFonts w:hint="eastAsia" w:ascii="仿宋" w:hAnsi="仿宋" w:eastAsia="仿宋"/>
          <w:b w:val="0"/>
          <w:bCs w:val="0"/>
          <w:kern w:val="2"/>
          <w:sz w:val="28"/>
          <w:szCs w:val="28"/>
        </w:rPr>
        <w:t>https://yskx.mct.gov.cn/index）</w:t>
      </w:r>
      <w:r>
        <w:rPr>
          <w:rFonts w:hint="eastAsia" w:ascii="仿宋" w:hAnsi="仿宋" w:eastAsia="仿宋"/>
          <w:b w:val="0"/>
          <w:bCs w:val="0"/>
          <w:kern w:val="2"/>
          <w:sz w:val="28"/>
          <w:szCs w:val="28"/>
        </w:rPr>
        <w:fldChar w:fldCharType="end"/>
      </w:r>
      <w:r>
        <w:rPr>
          <w:rFonts w:hint="eastAsia" w:ascii="仿宋" w:hAnsi="仿宋" w:eastAsia="仿宋"/>
          <w:b w:val="0"/>
          <w:bCs w:val="0"/>
          <w:kern w:val="2"/>
          <w:sz w:val="28"/>
          <w:szCs w:val="28"/>
        </w:rPr>
        <w:t>是国家社会科学基金艺术学项目的申报管理系统。</w:t>
      </w:r>
    </w:p>
    <w:p>
      <w:pPr>
        <w:pStyle w:val="2"/>
        <w:keepNext w:val="0"/>
        <w:keepLines w:val="0"/>
        <w:widowControl/>
        <w:numPr>
          <w:ilvl w:val="0"/>
          <w:numId w:val="2"/>
        </w:numPr>
        <w:shd w:val="clear" w:color="auto" w:fill="FFFFFF"/>
        <w:spacing w:before="180" w:after="240" w:line="684" w:lineRule="atLeast"/>
        <w:ind w:firstLine="880" w:firstLineChars="200"/>
        <w:rPr>
          <w:rFonts w:ascii="仿宋" w:hAnsi="仿宋" w:eastAsia="仿宋"/>
          <w:b w:val="0"/>
          <w:bCs w:val="0"/>
          <w:kern w:val="2"/>
          <w:sz w:val="28"/>
          <w:szCs w:val="28"/>
        </w:rPr>
      </w:pPr>
      <w:r>
        <w:fldChar w:fldCharType="begin"/>
      </w:r>
      <w:r>
        <w:instrText xml:space="preserve"> HYPERLINK "https://yskx.mct.gov.cn/index/more/toDetail?no=28" </w:instrText>
      </w:r>
      <w:r>
        <w:fldChar w:fldCharType="separate"/>
      </w:r>
      <w:r>
        <w:rPr>
          <w:rFonts w:hint="eastAsia" w:ascii="仿宋" w:hAnsi="仿宋" w:eastAsia="仿宋"/>
          <w:b w:val="0"/>
          <w:bCs w:val="0"/>
          <w:kern w:val="2"/>
          <w:sz w:val="28"/>
          <w:szCs w:val="28"/>
        </w:rPr>
        <w:t>国家艺术基金</w:t>
      </w:r>
      <w:r>
        <w:rPr>
          <w:rFonts w:hint="eastAsia" w:ascii="仿宋" w:hAnsi="仿宋" w:eastAsia="仿宋"/>
          <w:b w:val="0"/>
          <w:bCs w:val="0"/>
          <w:kern w:val="2"/>
          <w:sz w:val="28"/>
          <w:szCs w:val="28"/>
        </w:rPr>
        <w:fldChar w:fldCharType="end"/>
      </w:r>
      <w:r>
        <w:rPr>
          <w:rFonts w:hint="eastAsia" w:ascii="仿宋" w:hAnsi="仿宋" w:eastAsia="仿宋"/>
          <w:b w:val="0"/>
          <w:bCs w:val="0"/>
          <w:kern w:val="2"/>
          <w:sz w:val="28"/>
          <w:szCs w:val="28"/>
        </w:rPr>
        <w:t>资助项目管理系统（网址：</w:t>
      </w:r>
      <w:r>
        <w:fldChar w:fldCharType="begin"/>
      </w:r>
      <w:r>
        <w:instrText xml:space="preserve"> HYPERLINK "https://xm.npopss-cn.gov.cn）" </w:instrText>
      </w:r>
      <w:r>
        <w:fldChar w:fldCharType="separate"/>
      </w:r>
      <w:r>
        <w:rPr>
          <w:rFonts w:hint="eastAsia" w:ascii="仿宋" w:hAnsi="仿宋" w:eastAsia="仿宋"/>
          <w:b w:val="0"/>
          <w:bCs w:val="0"/>
          <w:kern w:val="2"/>
          <w:sz w:val="28"/>
          <w:szCs w:val="28"/>
        </w:rPr>
        <w:t>http://shenbao.cnaf.cn/）</w:t>
      </w:r>
      <w:r>
        <w:rPr>
          <w:rFonts w:hint="eastAsia" w:ascii="仿宋" w:hAnsi="仿宋" w:eastAsia="仿宋"/>
          <w:b w:val="0"/>
          <w:bCs w:val="0"/>
          <w:kern w:val="2"/>
          <w:sz w:val="28"/>
          <w:szCs w:val="28"/>
        </w:rPr>
        <w:fldChar w:fldCharType="end"/>
      </w:r>
      <w:r>
        <w:rPr>
          <w:rFonts w:hint="eastAsia" w:ascii="仿宋" w:hAnsi="仿宋" w:eastAsia="仿宋"/>
          <w:b w:val="0"/>
          <w:bCs w:val="0"/>
          <w:kern w:val="2"/>
          <w:sz w:val="28"/>
          <w:szCs w:val="28"/>
        </w:rPr>
        <w:t>是国家艺术基金年度资助项目的申报管理系统。</w:t>
      </w:r>
    </w:p>
    <w:p>
      <w:pPr>
        <w:pStyle w:val="2"/>
        <w:keepNext w:val="0"/>
        <w:keepLines w:val="0"/>
        <w:widowControl/>
        <w:numPr>
          <w:ilvl w:val="0"/>
          <w:numId w:val="2"/>
        </w:numPr>
        <w:shd w:val="clear" w:color="auto" w:fill="FFFFFF"/>
        <w:spacing w:before="180" w:after="240" w:line="684" w:lineRule="atLeast"/>
        <w:ind w:firstLine="880" w:firstLineChars="200"/>
        <w:rPr>
          <w:rFonts w:asciiTheme="minorEastAsia" w:hAnsiTheme="minorEastAsia"/>
          <w:b w:val="0"/>
          <w:kern w:val="2"/>
          <w:sz w:val="28"/>
          <w:szCs w:val="28"/>
        </w:rPr>
      </w:pPr>
      <w:r>
        <w:fldChar w:fldCharType="begin"/>
      </w:r>
      <w:r>
        <w:instrText xml:space="preserve"> HYPERLINK "https://218.241.235.188/" \t "http://www.moe.gov.cn/s78/A13/_blank" \o "教育部人文社会科学研究管理平台" </w:instrText>
      </w:r>
      <w:r>
        <w:fldChar w:fldCharType="separate"/>
      </w:r>
      <w:r>
        <w:rPr>
          <w:rFonts w:hint="eastAsia" w:ascii="仿宋" w:hAnsi="仿宋" w:eastAsia="仿宋"/>
          <w:b w:val="0"/>
          <w:bCs w:val="0"/>
          <w:kern w:val="2"/>
          <w:sz w:val="28"/>
          <w:szCs w:val="28"/>
        </w:rPr>
        <w:t>教育部人文社会科学研究管理平台</w:t>
      </w:r>
      <w:r>
        <w:rPr>
          <w:rFonts w:hint="eastAsia" w:ascii="仿宋" w:hAnsi="仿宋" w:eastAsia="仿宋"/>
          <w:b w:val="0"/>
          <w:bCs w:val="0"/>
          <w:kern w:val="2"/>
          <w:sz w:val="28"/>
          <w:szCs w:val="28"/>
        </w:rPr>
        <w:fldChar w:fldCharType="end"/>
      </w:r>
      <w:r>
        <w:rPr>
          <w:rFonts w:hint="eastAsia" w:ascii="仿宋" w:hAnsi="仿宋" w:eastAsia="仿宋"/>
          <w:b w:val="0"/>
          <w:bCs w:val="0"/>
          <w:kern w:val="2"/>
          <w:sz w:val="28"/>
          <w:szCs w:val="28"/>
        </w:rPr>
        <w:t>（网址：</w:t>
      </w:r>
      <w:r>
        <w:fldChar w:fldCharType="begin"/>
      </w:r>
      <w:r>
        <w:instrText xml:space="preserve"> HYPERLINK "https://xm.npopss-cn.gov.cn）" </w:instrText>
      </w:r>
      <w:r>
        <w:fldChar w:fldCharType="separate"/>
      </w:r>
      <w:r>
        <w:rPr>
          <w:rFonts w:hint="eastAsia" w:ascii="仿宋" w:hAnsi="仿宋" w:eastAsia="仿宋"/>
          <w:b w:val="0"/>
          <w:bCs w:val="0"/>
          <w:kern w:val="2"/>
          <w:sz w:val="28"/>
          <w:szCs w:val="28"/>
        </w:rPr>
        <w:t>https://218.241.235.188/）</w:t>
      </w:r>
      <w:r>
        <w:rPr>
          <w:rFonts w:hint="eastAsia" w:ascii="仿宋" w:hAnsi="仿宋" w:eastAsia="仿宋"/>
          <w:b w:val="0"/>
          <w:bCs w:val="0"/>
          <w:kern w:val="2"/>
          <w:sz w:val="28"/>
          <w:szCs w:val="28"/>
        </w:rPr>
        <w:fldChar w:fldCharType="end"/>
      </w:r>
      <w:r>
        <w:rPr>
          <w:rFonts w:hint="eastAsia" w:ascii="仿宋" w:hAnsi="仿宋" w:eastAsia="仿宋"/>
          <w:b w:val="0"/>
          <w:bCs w:val="0"/>
          <w:kern w:val="2"/>
          <w:sz w:val="28"/>
          <w:szCs w:val="28"/>
        </w:rPr>
        <w:t>是教育部人文社会科学研究项目的申报管理系统。</w:t>
      </w:r>
    </w:p>
    <w:p>
      <w:pPr>
        <w:pStyle w:val="2"/>
        <w:keepNext w:val="0"/>
        <w:keepLines w:val="0"/>
        <w:widowControl/>
        <w:numPr>
          <w:ilvl w:val="0"/>
          <w:numId w:val="2"/>
        </w:numPr>
        <w:shd w:val="clear" w:color="auto" w:fill="FFFFFF"/>
        <w:spacing w:before="180" w:after="240" w:line="684" w:lineRule="atLeast"/>
        <w:ind w:firstLine="560" w:firstLineChars="200"/>
        <w:rPr>
          <w:rFonts w:ascii="仿宋" w:hAnsi="仿宋" w:eastAsia="仿宋"/>
          <w:b w:val="0"/>
          <w:bCs w:val="0"/>
          <w:kern w:val="2"/>
          <w:sz w:val="28"/>
          <w:szCs w:val="28"/>
        </w:rPr>
      </w:pPr>
      <w:r>
        <w:rPr>
          <w:rFonts w:hint="eastAsia" w:ascii="仿宋" w:hAnsi="仿宋" w:eastAsia="仿宋"/>
          <w:b w:val="0"/>
          <w:bCs w:val="0"/>
          <w:kern w:val="2"/>
          <w:sz w:val="28"/>
          <w:szCs w:val="28"/>
        </w:rPr>
        <w:t>广东省社会科学规划项目管理平台（网址：</w:t>
      </w:r>
      <w:r>
        <w:fldChar w:fldCharType="begin"/>
      </w:r>
      <w:r>
        <w:instrText xml:space="preserve"> HYPERLINK "http://www.gdppssp.com.cn/）" </w:instrText>
      </w:r>
      <w:r>
        <w:fldChar w:fldCharType="separate"/>
      </w:r>
      <w:r>
        <w:rPr>
          <w:rFonts w:hint="eastAsia" w:ascii="仿宋" w:hAnsi="仿宋" w:eastAsia="仿宋"/>
          <w:b w:val="0"/>
          <w:bCs w:val="0"/>
          <w:kern w:val="2"/>
          <w:sz w:val="28"/>
          <w:szCs w:val="28"/>
        </w:rPr>
        <w:t>http://www.gdppssp.com.cn/）</w:t>
      </w:r>
      <w:r>
        <w:rPr>
          <w:rFonts w:hint="eastAsia" w:ascii="仿宋" w:hAnsi="仿宋" w:eastAsia="仿宋"/>
          <w:b w:val="0"/>
          <w:bCs w:val="0"/>
          <w:kern w:val="2"/>
          <w:sz w:val="28"/>
          <w:szCs w:val="28"/>
        </w:rPr>
        <w:fldChar w:fldCharType="end"/>
      </w:r>
      <w:r>
        <w:rPr>
          <w:rFonts w:hint="eastAsia" w:ascii="仿宋" w:hAnsi="仿宋" w:eastAsia="仿宋"/>
          <w:b w:val="0"/>
          <w:bCs w:val="0"/>
          <w:kern w:val="2"/>
          <w:sz w:val="28"/>
          <w:szCs w:val="28"/>
        </w:rPr>
        <w:t>是广东省社会科学规划项目的申报管理系统。</w:t>
      </w:r>
    </w:p>
    <w:p>
      <w:pPr>
        <w:pStyle w:val="2"/>
        <w:keepNext w:val="0"/>
        <w:keepLines w:val="0"/>
        <w:widowControl/>
        <w:numPr>
          <w:ilvl w:val="0"/>
          <w:numId w:val="2"/>
        </w:numPr>
        <w:shd w:val="clear" w:color="auto" w:fill="FFFFFF"/>
        <w:spacing w:before="180" w:after="240" w:line="684" w:lineRule="atLeast"/>
        <w:ind w:firstLine="560" w:firstLineChars="200"/>
        <w:rPr>
          <w:rFonts w:ascii="仿宋" w:hAnsi="仿宋" w:eastAsia="仿宋"/>
          <w:b w:val="0"/>
          <w:bCs w:val="0"/>
          <w:kern w:val="2"/>
          <w:sz w:val="28"/>
          <w:szCs w:val="28"/>
        </w:rPr>
      </w:pPr>
      <w:r>
        <w:rPr>
          <w:rFonts w:hint="eastAsia" w:ascii="仿宋" w:hAnsi="仿宋" w:eastAsia="仿宋"/>
          <w:b w:val="0"/>
          <w:bCs w:val="0"/>
          <w:kern w:val="2"/>
          <w:sz w:val="28"/>
          <w:szCs w:val="28"/>
        </w:rPr>
        <w:t>广东省教育厅科研处数字科研服务平台（网址：</w:t>
      </w:r>
      <w:r>
        <w:fldChar w:fldCharType="begin"/>
      </w:r>
      <w:r>
        <w:instrText xml:space="preserve"> HYPERLINK "http://210.76.75.91/" </w:instrText>
      </w:r>
      <w:r>
        <w:fldChar w:fldCharType="separate"/>
      </w:r>
      <w:r>
        <w:rPr>
          <w:rFonts w:hint="eastAsia" w:ascii="仿宋" w:hAnsi="仿宋" w:eastAsia="仿宋"/>
          <w:b w:val="0"/>
          <w:bCs w:val="0"/>
          <w:kern w:val="2"/>
          <w:sz w:val="28"/>
          <w:szCs w:val="28"/>
        </w:rPr>
        <w:t>http://210.76.75.91/</w:t>
      </w:r>
      <w:r>
        <w:rPr>
          <w:rFonts w:hint="eastAsia" w:ascii="仿宋" w:hAnsi="仿宋" w:eastAsia="仿宋"/>
          <w:b w:val="0"/>
          <w:bCs w:val="0"/>
          <w:kern w:val="2"/>
          <w:sz w:val="28"/>
          <w:szCs w:val="28"/>
        </w:rPr>
        <w:fldChar w:fldCharType="end"/>
      </w:r>
      <w:r>
        <w:rPr>
          <w:rFonts w:hint="eastAsia" w:ascii="仿宋" w:hAnsi="仿宋" w:eastAsia="仿宋"/>
          <w:b w:val="0"/>
          <w:bCs w:val="0"/>
          <w:kern w:val="2"/>
          <w:sz w:val="28"/>
          <w:szCs w:val="28"/>
        </w:rPr>
        <w:t>）是广东省哲学社会科学“十三五”规划年度项目的申报管理系统。</w:t>
      </w:r>
    </w:p>
    <w:p>
      <w:pPr>
        <w:rPr>
          <w:rFonts w:ascii="仿宋" w:hAnsi="仿宋" w:eastAsia="仿宋"/>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pStyle w:val="17"/>
        <w:ind w:firstLine="0" w:firstLineChars="0"/>
        <w:rPr>
          <w:rFonts w:ascii="仿宋" w:hAnsi="仿宋" w:eastAsia="仿宋"/>
          <w:sz w:val="28"/>
          <w:szCs w:val="28"/>
        </w:rPr>
      </w:pPr>
    </w:p>
    <w:p>
      <w:pPr>
        <w:pStyle w:val="17"/>
        <w:ind w:firstLine="0" w:firstLineChars="0"/>
        <w:rPr>
          <w:rFonts w:ascii="仿宋" w:hAnsi="仿宋" w:eastAsia="仿宋"/>
          <w:sz w:val="28"/>
          <w:szCs w:val="28"/>
        </w:rPr>
      </w:pPr>
    </w:p>
    <w:p>
      <w:pPr>
        <w:pStyle w:val="2"/>
        <w:rPr>
          <w:rFonts w:ascii="黑体" w:hAnsi="黑体" w:eastAsia="黑体"/>
          <w:sz w:val="28"/>
          <w:szCs w:val="28"/>
        </w:rPr>
      </w:pPr>
      <w:bookmarkStart w:id="0" w:name="_Toc403636020"/>
      <w:r>
        <w:rPr>
          <w:rFonts w:hint="eastAsia" w:ascii="黑体" w:hAnsi="黑体" w:eastAsia="黑体"/>
          <w:sz w:val="28"/>
          <w:szCs w:val="28"/>
        </w:rPr>
        <w:t>二、角色及其功能</w:t>
      </w:r>
      <w:bookmarkEnd w:id="0"/>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410"/>
        <w:gridCol w:w="3190"/>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Align w:val="center"/>
          </w:tcPr>
          <w:p>
            <w:pPr>
              <w:spacing w:line="480" w:lineRule="auto"/>
              <w:jc w:val="center"/>
              <w:rPr>
                <w:rFonts w:ascii="仿宋" w:hAnsi="仿宋" w:eastAsia="仿宋"/>
                <w:b/>
                <w:sz w:val="24"/>
                <w:szCs w:val="24"/>
              </w:rPr>
            </w:pPr>
            <w:r>
              <w:rPr>
                <w:rFonts w:hint="eastAsia" w:ascii="仿宋" w:hAnsi="仿宋" w:eastAsia="仿宋"/>
                <w:b/>
                <w:sz w:val="24"/>
                <w:szCs w:val="24"/>
              </w:rPr>
              <w:t>角色</w:t>
            </w:r>
          </w:p>
        </w:tc>
        <w:tc>
          <w:tcPr>
            <w:tcW w:w="2410" w:type="dxa"/>
            <w:vAlign w:val="center"/>
          </w:tcPr>
          <w:p>
            <w:pPr>
              <w:spacing w:line="480" w:lineRule="auto"/>
              <w:jc w:val="center"/>
              <w:rPr>
                <w:rFonts w:ascii="仿宋" w:hAnsi="仿宋" w:eastAsia="仿宋"/>
                <w:b/>
                <w:sz w:val="24"/>
                <w:szCs w:val="24"/>
              </w:rPr>
            </w:pPr>
            <w:r>
              <w:rPr>
                <w:rFonts w:hint="eastAsia" w:ascii="仿宋" w:hAnsi="仿宋" w:eastAsia="仿宋"/>
                <w:b/>
                <w:sz w:val="24"/>
                <w:szCs w:val="24"/>
              </w:rPr>
              <w:t>角色介绍</w:t>
            </w:r>
          </w:p>
        </w:tc>
        <w:tc>
          <w:tcPr>
            <w:tcW w:w="3190" w:type="dxa"/>
            <w:vAlign w:val="center"/>
          </w:tcPr>
          <w:p>
            <w:pPr>
              <w:spacing w:line="480" w:lineRule="auto"/>
              <w:jc w:val="center"/>
              <w:rPr>
                <w:rFonts w:ascii="仿宋" w:hAnsi="仿宋" w:eastAsia="仿宋"/>
                <w:b/>
                <w:sz w:val="24"/>
                <w:szCs w:val="24"/>
              </w:rPr>
            </w:pPr>
            <w:r>
              <w:rPr>
                <w:rFonts w:hint="eastAsia" w:ascii="仿宋" w:hAnsi="仿宋" w:eastAsia="仿宋"/>
                <w:b/>
                <w:sz w:val="24"/>
                <w:szCs w:val="24"/>
              </w:rPr>
              <w:t>主要工作内容</w:t>
            </w:r>
          </w:p>
        </w:tc>
        <w:tc>
          <w:tcPr>
            <w:tcW w:w="1969" w:type="dxa"/>
            <w:vAlign w:val="center"/>
          </w:tcPr>
          <w:p>
            <w:pPr>
              <w:spacing w:line="480" w:lineRule="auto"/>
              <w:jc w:val="center"/>
              <w:rPr>
                <w:rFonts w:ascii="仿宋" w:hAnsi="仿宋" w:eastAsia="仿宋"/>
                <w:b/>
                <w:sz w:val="24"/>
                <w:szCs w:val="24"/>
              </w:rPr>
            </w:pPr>
            <w:r>
              <w:rPr>
                <w:rFonts w:hint="eastAsia" w:ascii="仿宋" w:hAnsi="仿宋" w:eastAsia="仿宋"/>
                <w:b/>
                <w:sz w:val="24"/>
                <w:szCs w:val="24"/>
              </w:rPr>
              <w:t>账号获取途径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80" w:lineRule="auto"/>
              <w:jc w:val="center"/>
              <w:rPr>
                <w:rFonts w:ascii="仿宋" w:hAnsi="仿宋" w:eastAsia="仿宋"/>
                <w:sz w:val="24"/>
                <w:szCs w:val="24"/>
              </w:rPr>
            </w:pPr>
            <w:r>
              <w:rPr>
                <w:rFonts w:hint="eastAsia" w:ascii="仿宋" w:hAnsi="仿宋" w:eastAsia="仿宋"/>
                <w:sz w:val="24"/>
                <w:szCs w:val="24"/>
              </w:rPr>
              <w:t>项目申报人</w:t>
            </w:r>
          </w:p>
        </w:tc>
        <w:tc>
          <w:tcPr>
            <w:tcW w:w="2410" w:type="dxa"/>
            <w:vAlign w:val="center"/>
          </w:tcPr>
          <w:p>
            <w:pPr>
              <w:spacing w:line="480" w:lineRule="auto"/>
              <w:rPr>
                <w:rFonts w:ascii="仿宋" w:hAnsi="仿宋" w:eastAsia="仿宋"/>
                <w:sz w:val="24"/>
                <w:szCs w:val="24"/>
              </w:rPr>
            </w:pPr>
            <w:r>
              <w:rPr>
                <w:rFonts w:hint="eastAsia" w:ascii="仿宋" w:hAnsi="仿宋" w:eastAsia="仿宋"/>
                <w:sz w:val="24"/>
                <w:szCs w:val="24"/>
              </w:rPr>
              <w:t>指登录平台具体完成科技项目和其它科技业务填报的人员，原则上要求是具体项目的第一负责人。</w:t>
            </w:r>
          </w:p>
        </w:tc>
        <w:tc>
          <w:tcPr>
            <w:tcW w:w="3190" w:type="dxa"/>
            <w:vAlign w:val="center"/>
          </w:tcPr>
          <w:p>
            <w:pPr>
              <w:spacing w:line="480" w:lineRule="auto"/>
              <w:rPr>
                <w:rFonts w:ascii="仿宋" w:hAnsi="仿宋" w:eastAsia="仿宋"/>
                <w:sz w:val="24"/>
                <w:szCs w:val="24"/>
              </w:rPr>
            </w:pPr>
            <w:r>
              <w:rPr>
                <w:rFonts w:hint="eastAsia" w:ascii="仿宋" w:hAnsi="仿宋" w:eastAsia="仿宋"/>
                <w:sz w:val="24"/>
                <w:szCs w:val="24"/>
              </w:rPr>
              <w:t>填写、修改并提交相应资助计划的项目申请书。</w:t>
            </w:r>
          </w:p>
        </w:tc>
        <w:tc>
          <w:tcPr>
            <w:tcW w:w="1969" w:type="dxa"/>
            <w:vAlign w:val="center"/>
          </w:tcPr>
          <w:p>
            <w:pPr>
              <w:spacing w:line="480" w:lineRule="auto"/>
              <w:rPr>
                <w:rFonts w:ascii="仿宋" w:hAnsi="仿宋" w:eastAsia="仿宋"/>
                <w:sz w:val="24"/>
                <w:szCs w:val="24"/>
              </w:rPr>
            </w:pPr>
            <w:r>
              <w:rPr>
                <w:rFonts w:hint="eastAsia" w:ascii="仿宋" w:hAnsi="仿宋" w:eastAsia="仿宋"/>
                <w:sz w:val="24"/>
                <w:szCs w:val="24"/>
              </w:rPr>
              <w:t>由项目申报单位科研管理员或二级部门管理员创建。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80" w:lineRule="auto"/>
              <w:jc w:val="center"/>
              <w:rPr>
                <w:rFonts w:ascii="仿宋" w:hAnsi="仿宋" w:eastAsia="仿宋"/>
                <w:sz w:val="24"/>
                <w:szCs w:val="24"/>
              </w:rPr>
            </w:pPr>
            <w:r>
              <w:rPr>
                <w:rFonts w:hint="eastAsia" w:ascii="仿宋" w:hAnsi="仿宋" w:eastAsia="仿宋"/>
                <w:sz w:val="24"/>
                <w:szCs w:val="24"/>
              </w:rPr>
              <w:t>二级部门管理员</w:t>
            </w:r>
          </w:p>
        </w:tc>
        <w:tc>
          <w:tcPr>
            <w:tcW w:w="2410" w:type="dxa"/>
            <w:vAlign w:val="center"/>
          </w:tcPr>
          <w:p>
            <w:pPr>
              <w:spacing w:line="480" w:lineRule="auto"/>
              <w:rPr>
                <w:rFonts w:ascii="仿宋" w:hAnsi="仿宋" w:eastAsia="仿宋"/>
                <w:sz w:val="24"/>
                <w:szCs w:val="24"/>
              </w:rPr>
            </w:pPr>
            <w:r>
              <w:rPr>
                <w:rFonts w:hint="eastAsia" w:ascii="仿宋" w:hAnsi="仿宋" w:eastAsia="仿宋"/>
                <w:sz w:val="24"/>
                <w:szCs w:val="24"/>
              </w:rPr>
              <w:t>申报单位的下设机构、内设部门、下属单位或分管单位。</w:t>
            </w:r>
          </w:p>
        </w:tc>
        <w:tc>
          <w:tcPr>
            <w:tcW w:w="3190" w:type="dxa"/>
            <w:vAlign w:val="center"/>
          </w:tcPr>
          <w:p>
            <w:pPr>
              <w:spacing w:line="480" w:lineRule="auto"/>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管理本部门申报人；</w:t>
            </w:r>
          </w:p>
          <w:p>
            <w:pPr>
              <w:spacing w:line="480" w:lineRule="auto"/>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审核本部门提交的科技业务信息。</w:t>
            </w:r>
          </w:p>
        </w:tc>
        <w:tc>
          <w:tcPr>
            <w:tcW w:w="1969" w:type="dxa"/>
            <w:vAlign w:val="center"/>
          </w:tcPr>
          <w:p>
            <w:pPr>
              <w:spacing w:line="480" w:lineRule="auto"/>
              <w:rPr>
                <w:rFonts w:ascii="仿宋" w:hAnsi="仿宋" w:eastAsia="仿宋"/>
                <w:sz w:val="24"/>
                <w:szCs w:val="24"/>
              </w:rPr>
            </w:pPr>
          </w:p>
          <w:p>
            <w:pPr>
              <w:spacing w:line="480" w:lineRule="auto"/>
              <w:rPr>
                <w:rFonts w:ascii="仿宋" w:hAnsi="仿宋" w:eastAsia="仿宋"/>
                <w:sz w:val="24"/>
                <w:szCs w:val="24"/>
              </w:rPr>
            </w:pPr>
            <w:r>
              <w:rPr>
                <w:rFonts w:hint="eastAsia" w:ascii="仿宋" w:hAnsi="仿宋" w:eastAsia="仿宋"/>
                <w:sz w:val="24"/>
                <w:szCs w:val="24"/>
              </w:rPr>
              <w:t>由所属申报单位创建</w:t>
            </w:r>
          </w:p>
          <w:p>
            <w:pPr>
              <w:spacing w:line="48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80" w:lineRule="auto"/>
              <w:jc w:val="center"/>
              <w:rPr>
                <w:rFonts w:ascii="仿宋" w:hAnsi="仿宋" w:eastAsia="仿宋"/>
                <w:sz w:val="24"/>
                <w:szCs w:val="24"/>
              </w:rPr>
            </w:pPr>
            <w:r>
              <w:rPr>
                <w:rFonts w:hint="eastAsia" w:ascii="仿宋" w:hAnsi="仿宋" w:eastAsia="仿宋"/>
                <w:sz w:val="24"/>
                <w:szCs w:val="24"/>
              </w:rPr>
              <w:t>财务管理员</w:t>
            </w:r>
          </w:p>
        </w:tc>
        <w:tc>
          <w:tcPr>
            <w:tcW w:w="2410" w:type="dxa"/>
            <w:vAlign w:val="center"/>
          </w:tcPr>
          <w:p>
            <w:pPr>
              <w:spacing w:line="480" w:lineRule="auto"/>
              <w:rPr>
                <w:rFonts w:ascii="仿宋" w:hAnsi="仿宋" w:eastAsia="仿宋"/>
                <w:sz w:val="24"/>
                <w:szCs w:val="24"/>
              </w:rPr>
            </w:pPr>
            <w:r>
              <w:rPr>
                <w:rFonts w:hint="eastAsia" w:ascii="仿宋" w:hAnsi="仿宋" w:eastAsia="仿宋"/>
                <w:sz w:val="24"/>
                <w:szCs w:val="24"/>
              </w:rPr>
              <w:t>指申报单位的财务管理人员。</w:t>
            </w:r>
          </w:p>
        </w:tc>
        <w:tc>
          <w:tcPr>
            <w:tcW w:w="3190" w:type="dxa"/>
            <w:vAlign w:val="center"/>
          </w:tcPr>
          <w:p>
            <w:pPr>
              <w:spacing w:line="480" w:lineRule="auto"/>
              <w:rPr>
                <w:rFonts w:ascii="仿宋" w:hAnsi="仿宋" w:eastAsia="仿宋"/>
                <w:sz w:val="24"/>
                <w:szCs w:val="24"/>
              </w:rPr>
            </w:pPr>
            <w:r>
              <w:rPr>
                <w:rFonts w:hint="eastAsia" w:ascii="仿宋" w:hAnsi="仿宋" w:eastAsia="仿宋"/>
                <w:sz w:val="24"/>
                <w:szCs w:val="24"/>
              </w:rPr>
              <w:t>审核本单位申报项目的财务信息。</w:t>
            </w:r>
          </w:p>
        </w:tc>
        <w:tc>
          <w:tcPr>
            <w:tcW w:w="1969" w:type="dxa"/>
            <w:vAlign w:val="center"/>
          </w:tcPr>
          <w:p>
            <w:pPr>
              <w:spacing w:line="480" w:lineRule="auto"/>
              <w:rPr>
                <w:rFonts w:ascii="仿宋" w:hAnsi="仿宋" w:eastAsia="仿宋"/>
                <w:sz w:val="24"/>
                <w:szCs w:val="24"/>
              </w:rPr>
            </w:pPr>
            <w:r>
              <w:rPr>
                <w:rFonts w:hint="eastAsia" w:ascii="仿宋" w:hAnsi="仿宋" w:eastAsia="仿宋"/>
                <w:sz w:val="24"/>
                <w:szCs w:val="24"/>
              </w:rPr>
              <w:t>由申报单位直接创建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80" w:lineRule="auto"/>
              <w:jc w:val="center"/>
              <w:rPr>
                <w:rFonts w:ascii="仿宋" w:hAnsi="仿宋" w:eastAsia="仿宋"/>
                <w:sz w:val="24"/>
                <w:szCs w:val="24"/>
              </w:rPr>
            </w:pPr>
            <w:r>
              <w:rPr>
                <w:rFonts w:hint="eastAsia" w:ascii="仿宋" w:hAnsi="仿宋" w:eastAsia="仿宋"/>
                <w:sz w:val="24"/>
                <w:szCs w:val="24"/>
              </w:rPr>
              <w:t>申报单位管理员</w:t>
            </w:r>
          </w:p>
        </w:tc>
        <w:tc>
          <w:tcPr>
            <w:tcW w:w="2410" w:type="dxa"/>
            <w:vAlign w:val="center"/>
          </w:tcPr>
          <w:p>
            <w:pPr>
              <w:spacing w:line="480" w:lineRule="auto"/>
              <w:rPr>
                <w:rFonts w:ascii="仿宋" w:hAnsi="仿宋" w:eastAsia="仿宋"/>
                <w:sz w:val="24"/>
                <w:szCs w:val="24"/>
              </w:rPr>
            </w:pPr>
            <w:r>
              <w:rPr>
                <w:rFonts w:hint="eastAsia" w:ascii="仿宋" w:hAnsi="仿宋" w:eastAsia="仿宋"/>
                <w:sz w:val="24"/>
                <w:szCs w:val="24"/>
              </w:rPr>
              <w:t>指申请科技业务的法人单位。</w:t>
            </w:r>
          </w:p>
        </w:tc>
        <w:tc>
          <w:tcPr>
            <w:tcW w:w="3190" w:type="dxa"/>
            <w:vAlign w:val="center"/>
          </w:tcPr>
          <w:p>
            <w:pPr>
              <w:spacing w:line="480" w:lineRule="auto"/>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注册单位用户名和维护单位信息；</w:t>
            </w:r>
          </w:p>
          <w:p>
            <w:pPr>
              <w:spacing w:line="480" w:lineRule="auto"/>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创建和管理本单位的项目申报人、二级部门管理员和财务管理员；</w:t>
            </w:r>
          </w:p>
          <w:p>
            <w:pPr>
              <w:spacing w:line="480" w:lineRule="auto"/>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审核本单位提交的所有申报项目。</w:t>
            </w:r>
          </w:p>
        </w:tc>
        <w:tc>
          <w:tcPr>
            <w:tcW w:w="1969" w:type="dxa"/>
            <w:vAlign w:val="center"/>
          </w:tcPr>
          <w:p>
            <w:pPr>
              <w:spacing w:line="480" w:lineRule="auto"/>
              <w:rPr>
                <w:rFonts w:ascii="仿宋" w:hAnsi="仿宋" w:eastAsia="仿宋"/>
                <w:sz w:val="24"/>
                <w:szCs w:val="24"/>
              </w:rPr>
            </w:pPr>
            <w:r>
              <w:rPr>
                <w:rFonts w:hint="eastAsia" w:ascii="仿宋" w:hAnsi="仿宋" w:eastAsia="仿宋"/>
                <w:sz w:val="24"/>
                <w:szCs w:val="24"/>
              </w:rPr>
              <w:t>直接在平台中注册获取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80" w:lineRule="auto"/>
              <w:jc w:val="center"/>
              <w:rPr>
                <w:rFonts w:ascii="仿宋" w:hAnsi="仿宋" w:eastAsia="仿宋"/>
                <w:sz w:val="24"/>
                <w:szCs w:val="24"/>
              </w:rPr>
            </w:pPr>
            <w:r>
              <w:rPr>
                <w:rFonts w:hint="eastAsia" w:ascii="仿宋" w:hAnsi="仿宋" w:eastAsia="仿宋"/>
                <w:sz w:val="24"/>
                <w:szCs w:val="24"/>
              </w:rPr>
              <w:t>科技主管部门</w:t>
            </w:r>
          </w:p>
        </w:tc>
        <w:tc>
          <w:tcPr>
            <w:tcW w:w="2410" w:type="dxa"/>
            <w:vAlign w:val="center"/>
          </w:tcPr>
          <w:p>
            <w:pPr>
              <w:spacing w:line="480" w:lineRule="auto"/>
              <w:rPr>
                <w:rFonts w:ascii="仿宋" w:hAnsi="仿宋" w:eastAsia="仿宋"/>
                <w:sz w:val="24"/>
                <w:szCs w:val="24"/>
              </w:rPr>
            </w:pPr>
            <w:r>
              <w:rPr>
                <w:rFonts w:hint="eastAsia" w:ascii="仿宋" w:hAnsi="仿宋" w:eastAsia="仿宋"/>
                <w:sz w:val="24"/>
                <w:szCs w:val="24"/>
              </w:rPr>
              <w:t>指有权审核管理科技业务及科技业务相关申请单位的部门，分具有推荐资格的科技主客部门和没有推荐资格的科技主管部门</w:t>
            </w:r>
            <w:r>
              <w:rPr>
                <w:rFonts w:ascii="仿宋" w:hAnsi="仿宋" w:eastAsia="仿宋"/>
                <w:sz w:val="24"/>
                <w:szCs w:val="24"/>
              </w:rPr>
              <w:t>2类。在具体部门内，设有部门管理员和业务管理员2类管理人员。</w:t>
            </w:r>
          </w:p>
        </w:tc>
        <w:tc>
          <w:tcPr>
            <w:tcW w:w="3190" w:type="dxa"/>
            <w:vAlign w:val="center"/>
          </w:tcPr>
          <w:p>
            <w:pPr>
              <w:spacing w:line="480" w:lineRule="auto"/>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审核本辖区所有申报的项目；</w:t>
            </w:r>
          </w:p>
          <w:p>
            <w:pPr>
              <w:spacing w:line="480" w:lineRule="auto"/>
              <w:rPr>
                <w:rFonts w:ascii="仿宋" w:hAnsi="仿宋" w:eastAsia="仿宋"/>
                <w:sz w:val="24"/>
                <w:szCs w:val="24"/>
              </w:rPr>
            </w:pPr>
            <w:r>
              <w:rPr>
                <w:rFonts w:ascii="仿宋" w:hAnsi="仿宋" w:eastAsia="仿宋"/>
                <w:sz w:val="24"/>
                <w:szCs w:val="24"/>
              </w:rPr>
              <w:t>2.</w:t>
            </w:r>
            <w:r>
              <w:rPr>
                <w:rFonts w:hint="eastAsia" w:ascii="仿宋" w:hAnsi="仿宋" w:eastAsia="仿宋"/>
                <w:bCs/>
                <w:sz w:val="24"/>
                <w:szCs w:val="24"/>
              </w:rPr>
              <w:t>部门管理员具有本部门最高管理权限，管</w:t>
            </w:r>
            <w:r>
              <w:rPr>
                <w:rFonts w:hint="eastAsia" w:ascii="仿宋" w:hAnsi="仿宋" w:eastAsia="仿宋"/>
                <w:sz w:val="24"/>
                <w:szCs w:val="24"/>
              </w:rPr>
              <w:t>理科技业务管理员、项目申报人，维护本单位信息，审核下属单位信息等；</w:t>
            </w:r>
          </w:p>
          <w:p>
            <w:pPr>
              <w:spacing w:line="480" w:lineRule="auto"/>
              <w:rPr>
                <w:rFonts w:ascii="仿宋" w:hAnsi="仿宋" w:eastAsia="仿宋"/>
                <w:sz w:val="24"/>
                <w:szCs w:val="24"/>
              </w:rPr>
            </w:pPr>
            <w:r>
              <w:rPr>
                <w:rFonts w:ascii="仿宋" w:hAnsi="仿宋" w:eastAsia="仿宋"/>
                <w:sz w:val="24"/>
                <w:szCs w:val="24"/>
              </w:rPr>
              <w:t>3.</w:t>
            </w:r>
            <w:r>
              <w:rPr>
                <w:rFonts w:hint="eastAsia" w:ascii="仿宋" w:hAnsi="仿宋" w:eastAsia="仿宋"/>
                <w:b/>
                <w:sz w:val="24"/>
                <w:szCs w:val="24"/>
              </w:rPr>
              <w:t>业务管理员</w:t>
            </w:r>
            <w:r>
              <w:rPr>
                <w:rFonts w:hint="eastAsia" w:ascii="仿宋" w:hAnsi="仿宋" w:eastAsia="仿宋"/>
                <w:sz w:val="24"/>
                <w:szCs w:val="24"/>
              </w:rPr>
              <w:t>负责指定业务审核或管理工作。</w:t>
            </w:r>
          </w:p>
        </w:tc>
        <w:tc>
          <w:tcPr>
            <w:tcW w:w="1969" w:type="dxa"/>
            <w:vAlign w:val="center"/>
          </w:tcPr>
          <w:p>
            <w:pPr>
              <w:spacing w:line="480" w:lineRule="auto"/>
              <w:rPr>
                <w:rFonts w:ascii="仿宋" w:hAnsi="仿宋" w:eastAsia="仿宋"/>
                <w:sz w:val="24"/>
                <w:szCs w:val="24"/>
              </w:rPr>
            </w:pPr>
            <w:r>
              <w:rPr>
                <w:rFonts w:hint="eastAsia" w:ascii="仿宋" w:hAnsi="仿宋" w:eastAsia="仿宋"/>
                <w:b/>
                <w:sz w:val="24"/>
                <w:szCs w:val="24"/>
              </w:rPr>
              <w:t>部门管理员</w:t>
            </w:r>
            <w:r>
              <w:rPr>
                <w:rFonts w:hint="eastAsia" w:ascii="仿宋" w:hAnsi="仿宋" w:eastAsia="仿宋"/>
                <w:sz w:val="24"/>
                <w:szCs w:val="24"/>
              </w:rPr>
              <w:t>的帐号由省科技厅创建；</w:t>
            </w:r>
          </w:p>
          <w:p>
            <w:pPr>
              <w:spacing w:line="480" w:lineRule="auto"/>
              <w:rPr>
                <w:rFonts w:ascii="仿宋" w:hAnsi="仿宋" w:eastAsia="仿宋"/>
                <w:sz w:val="24"/>
                <w:szCs w:val="24"/>
              </w:rPr>
            </w:pPr>
            <w:r>
              <w:rPr>
                <w:rFonts w:hint="eastAsia" w:ascii="仿宋" w:hAnsi="仿宋" w:eastAsia="仿宋"/>
                <w:b/>
                <w:sz w:val="24"/>
                <w:szCs w:val="24"/>
              </w:rPr>
              <w:t>业务管理员</w:t>
            </w:r>
            <w:r>
              <w:rPr>
                <w:rFonts w:hint="eastAsia" w:ascii="仿宋" w:hAnsi="仿宋" w:eastAsia="仿宋"/>
                <w:sz w:val="24"/>
                <w:szCs w:val="24"/>
              </w:rPr>
              <w:t>帐号由部门管理员创建。</w:t>
            </w:r>
          </w:p>
        </w:tc>
      </w:tr>
    </w:tbl>
    <w:p>
      <w:pPr>
        <w:widowControl/>
        <w:jc w:val="left"/>
        <w:rPr>
          <w:rFonts w:ascii="仿宋" w:hAnsi="仿宋" w:eastAsia="仿宋"/>
          <w:sz w:val="28"/>
          <w:szCs w:val="28"/>
        </w:rPr>
        <w:sectPr>
          <w:pgSz w:w="11906" w:h="16838"/>
          <w:pgMar w:top="1440" w:right="1797" w:bottom="1440" w:left="1797" w:header="851" w:footer="992" w:gutter="0"/>
          <w:cols w:space="425" w:num="1"/>
          <w:docGrid w:type="linesAndChars" w:linePitch="312" w:charSpace="0"/>
        </w:sectPr>
      </w:pPr>
      <w:r>
        <w:rPr>
          <w:rFonts w:ascii="仿宋" w:hAnsi="仿宋" w:eastAsia="仿宋"/>
          <w:sz w:val="28"/>
          <w:szCs w:val="28"/>
        </w:rPr>
        <w:br w:type="page"/>
      </w:r>
    </w:p>
    <w:p>
      <w:pPr>
        <w:pStyle w:val="2"/>
        <w:rPr>
          <w:rFonts w:ascii="黑体" w:hAnsi="黑体" w:eastAsia="黑体"/>
          <w:sz w:val="28"/>
          <w:szCs w:val="28"/>
        </w:rPr>
      </w:pPr>
      <w:bookmarkStart w:id="1" w:name="_Toc403636021"/>
      <w:r>
        <w:rPr>
          <w:rFonts w:hint="eastAsia" w:ascii="黑体" w:hAnsi="黑体" w:eastAsia="黑体"/>
          <w:sz w:val="28"/>
          <w:szCs w:val="28"/>
        </w:rPr>
        <w:t>三、申报人填报流程</w:t>
      </w:r>
      <w:bookmarkEnd w:id="1"/>
    </w:p>
    <w:p>
      <w:pPr>
        <w:ind w:left="-2" w:leftChars="-270" w:hanging="565" w:hangingChars="202"/>
        <w:jc w:val="center"/>
        <w:rPr>
          <w:rFonts w:ascii="仿宋" w:hAnsi="仿宋" w:eastAsia="仿宋"/>
          <w:sz w:val="28"/>
          <w:szCs w:val="28"/>
        </w:rPr>
      </w:pPr>
      <w:r>
        <w:rPr>
          <w:rFonts w:ascii="仿宋" w:hAnsi="仿宋" w:eastAsia="仿宋"/>
          <w:sz w:val="28"/>
          <w:szCs w:val="28"/>
        </w:rPr>
        <w:drawing>
          <wp:inline distT="0" distB="0" distL="0" distR="0">
            <wp:extent cx="5867400" cy="37661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880912" cy="3775268"/>
                    </a:xfrm>
                    <a:prstGeom prst="rect">
                      <a:avLst/>
                    </a:prstGeom>
                    <a:noFill/>
                    <a:ln>
                      <a:noFill/>
                    </a:ln>
                  </pic:spPr>
                </pic:pic>
              </a:graphicData>
            </a:graphic>
          </wp:inline>
        </w:drawing>
      </w:r>
    </w:p>
    <w:p>
      <w:pPr>
        <w:rPr>
          <w:rFonts w:ascii="黑体" w:hAnsi="黑体" w:eastAsia="黑体"/>
          <w:sz w:val="28"/>
          <w:szCs w:val="28"/>
        </w:rPr>
      </w:pPr>
      <w:r>
        <w:rPr>
          <w:rFonts w:hint="eastAsia" w:ascii="黑体" w:hAnsi="黑体" w:eastAsia="黑体"/>
          <w:sz w:val="28"/>
          <w:szCs w:val="28"/>
        </w:rPr>
        <w:t>注意事项：</w:t>
      </w:r>
    </w:p>
    <w:p>
      <w:pPr>
        <w:pStyle w:val="17"/>
        <w:numPr>
          <w:ilvl w:val="0"/>
          <w:numId w:val="3"/>
        </w:numPr>
        <w:ind w:firstLineChars="0"/>
        <w:rPr>
          <w:rFonts w:ascii="仿宋" w:hAnsi="仿宋" w:eastAsia="仿宋"/>
          <w:sz w:val="28"/>
          <w:szCs w:val="28"/>
        </w:rPr>
      </w:pPr>
      <w:r>
        <w:rPr>
          <w:rFonts w:hint="eastAsia" w:ascii="仿宋" w:hAnsi="仿宋" w:eastAsia="仿宋"/>
          <w:sz w:val="28"/>
          <w:szCs w:val="28"/>
        </w:rPr>
        <w:t>项目申报前申报单位管理员需做好单位注册、单位信息完善/更新、二级部门创建（如有）/管理、单位财务管理员创建/管理、单位申报人创建/管理等工作。</w:t>
      </w:r>
    </w:p>
    <w:p>
      <w:pPr>
        <w:pStyle w:val="17"/>
        <w:numPr>
          <w:ilvl w:val="0"/>
          <w:numId w:val="3"/>
        </w:numPr>
        <w:ind w:firstLineChars="0"/>
        <w:rPr>
          <w:rFonts w:ascii="仿宋" w:hAnsi="仿宋" w:eastAsia="仿宋"/>
          <w:sz w:val="28"/>
          <w:szCs w:val="28"/>
        </w:rPr>
      </w:pPr>
      <w:r>
        <w:rPr>
          <w:rFonts w:hint="eastAsia" w:ascii="仿宋" w:hAnsi="仿宋" w:eastAsia="仿宋"/>
          <w:sz w:val="28"/>
          <w:szCs w:val="28"/>
        </w:rPr>
        <w:t>申报单位需预留足够的时间给财务人员审核，财务人员必须在申报人提交申报书后，单位管理员审核前完成申报书审核工作。</w:t>
      </w:r>
    </w:p>
    <w:p>
      <w:pPr>
        <w:pStyle w:val="17"/>
        <w:numPr>
          <w:ilvl w:val="0"/>
          <w:numId w:val="3"/>
        </w:numPr>
        <w:ind w:firstLineChars="0"/>
        <w:rPr>
          <w:rFonts w:ascii="仿宋" w:hAnsi="仿宋" w:eastAsia="仿宋"/>
          <w:sz w:val="28"/>
          <w:szCs w:val="28"/>
        </w:rPr>
      </w:pPr>
      <w:r>
        <w:rPr>
          <w:rFonts w:hint="eastAsia" w:ascii="仿宋" w:hAnsi="仿宋" w:eastAsia="仿宋"/>
          <w:sz w:val="28"/>
          <w:szCs w:val="28"/>
        </w:rPr>
        <w:t>如有二级部门管理的申报系统，二级</w:t>
      </w:r>
      <w:r>
        <w:rPr>
          <w:rFonts w:ascii="仿宋" w:hAnsi="仿宋" w:eastAsia="仿宋"/>
          <w:sz w:val="28"/>
          <w:szCs w:val="28"/>
        </w:rPr>
        <w:t>单位</w:t>
      </w:r>
      <w:r>
        <w:rPr>
          <w:rFonts w:hint="eastAsia" w:ascii="仿宋" w:hAnsi="仿宋" w:eastAsia="仿宋"/>
          <w:sz w:val="28"/>
          <w:szCs w:val="28"/>
        </w:rPr>
        <w:t>需合理安排内部审核时间，在</w:t>
      </w:r>
      <w:r>
        <w:rPr>
          <w:rFonts w:ascii="仿宋" w:hAnsi="仿宋" w:eastAsia="仿宋"/>
          <w:sz w:val="28"/>
          <w:szCs w:val="28"/>
        </w:rPr>
        <w:t>学校规定的二级单位提交截止日期前完成审核和提交，</w:t>
      </w:r>
      <w:r>
        <w:rPr>
          <w:rFonts w:hint="eastAsia" w:ascii="仿宋" w:hAnsi="仿宋" w:eastAsia="仿宋"/>
          <w:sz w:val="28"/>
          <w:szCs w:val="28"/>
        </w:rPr>
        <w:t>以保障本单位拟申报项目在申报单位网上提交截止时间之前能提交到主管部门。</w:t>
      </w:r>
    </w:p>
    <w:p>
      <w:pPr>
        <w:pStyle w:val="17"/>
        <w:numPr>
          <w:ilvl w:val="0"/>
          <w:numId w:val="3"/>
        </w:numPr>
        <w:ind w:firstLineChars="0"/>
        <w:rPr>
          <w:rFonts w:ascii="仿宋" w:hAnsi="仿宋" w:eastAsia="仿宋"/>
          <w:sz w:val="28"/>
          <w:szCs w:val="28"/>
        </w:rPr>
      </w:pPr>
      <w:r>
        <w:rPr>
          <w:rFonts w:hint="eastAsia" w:ascii="仿宋" w:hAnsi="仿宋" w:eastAsia="仿宋"/>
          <w:sz w:val="28"/>
          <w:szCs w:val="28"/>
        </w:rPr>
        <w:t>只有申报单位有财务管理账号，二级部门不设财务管理账号。</w:t>
      </w:r>
    </w:p>
    <w:p>
      <w:pPr>
        <w:pStyle w:val="17"/>
        <w:numPr>
          <w:ilvl w:val="0"/>
          <w:numId w:val="3"/>
        </w:numPr>
        <w:ind w:firstLineChars="0"/>
        <w:rPr>
          <w:rFonts w:ascii="仿宋" w:hAnsi="仿宋" w:eastAsia="仿宋"/>
          <w:sz w:val="28"/>
          <w:szCs w:val="28"/>
        </w:rPr>
      </w:pPr>
      <w:r>
        <w:rPr>
          <w:rFonts w:hint="eastAsia" w:ascii="仿宋" w:hAnsi="仿宋" w:eastAsia="仿宋"/>
          <w:sz w:val="28"/>
          <w:szCs w:val="28"/>
        </w:rPr>
        <w:t>申报人填报项目前需完善个人相关信息。</w:t>
      </w:r>
    </w:p>
    <w:p>
      <w:pPr>
        <w:pStyle w:val="17"/>
        <w:numPr>
          <w:ilvl w:val="0"/>
          <w:numId w:val="3"/>
        </w:numPr>
        <w:ind w:firstLineChars="0"/>
        <w:rPr>
          <w:rFonts w:ascii="仿宋" w:hAnsi="仿宋" w:eastAsia="仿宋"/>
          <w:sz w:val="28"/>
          <w:szCs w:val="28"/>
        </w:rPr>
      </w:pPr>
      <w:r>
        <w:rPr>
          <w:rFonts w:hint="eastAsia" w:ascii="仿宋" w:hAnsi="仿宋" w:eastAsia="仿宋"/>
          <w:sz w:val="28"/>
          <w:szCs w:val="28"/>
        </w:rPr>
        <w:t>申报人在填写申报书前，需认真选择需要申报的专项资金类别、业务或领域以及申报专题，以免误填，换申报专题的申报材料必须重新填写。</w:t>
      </w:r>
    </w:p>
    <w:p>
      <w:pPr>
        <w:pStyle w:val="17"/>
        <w:numPr>
          <w:ilvl w:val="0"/>
          <w:numId w:val="3"/>
        </w:numPr>
        <w:ind w:firstLineChars="0"/>
        <w:rPr>
          <w:rFonts w:ascii="仿宋" w:hAnsi="仿宋" w:eastAsia="仿宋"/>
          <w:sz w:val="28"/>
          <w:szCs w:val="28"/>
        </w:rPr>
      </w:pPr>
      <w:r>
        <w:rPr>
          <w:rFonts w:hint="eastAsia" w:ascii="仿宋" w:hAnsi="仿宋" w:eastAsia="仿宋"/>
          <w:sz w:val="28"/>
          <w:szCs w:val="28"/>
        </w:rPr>
        <w:t>项目申报有限项要求的，学校</w:t>
      </w:r>
      <w:r>
        <w:rPr>
          <w:rFonts w:ascii="仿宋" w:hAnsi="仿宋" w:eastAsia="仿宋"/>
          <w:sz w:val="28"/>
          <w:szCs w:val="28"/>
        </w:rPr>
        <w:t>公示了推荐结果后，</w:t>
      </w:r>
      <w:r>
        <w:rPr>
          <w:rFonts w:hint="eastAsia" w:ascii="仿宋" w:hAnsi="仿宋" w:eastAsia="仿宋"/>
          <w:sz w:val="28"/>
          <w:szCs w:val="28"/>
        </w:rPr>
        <w:t>未</w:t>
      </w:r>
      <w:r>
        <w:rPr>
          <w:rFonts w:ascii="仿宋" w:hAnsi="仿宋" w:eastAsia="仿宋"/>
          <w:sz w:val="28"/>
          <w:szCs w:val="28"/>
        </w:rPr>
        <w:t>推荐的项目将退回，申报人无需再提交；推荐的项目须最终提交到主管部门</w:t>
      </w:r>
      <w:r>
        <w:rPr>
          <w:rFonts w:hint="eastAsia" w:ascii="仿宋" w:hAnsi="仿宋" w:eastAsia="仿宋"/>
          <w:sz w:val="28"/>
          <w:szCs w:val="28"/>
        </w:rPr>
        <w:t>。</w:t>
      </w:r>
    </w:p>
    <w:p>
      <w:pPr>
        <w:pStyle w:val="17"/>
        <w:numPr>
          <w:ilvl w:val="0"/>
          <w:numId w:val="3"/>
        </w:numPr>
        <w:ind w:firstLineChars="0"/>
        <w:rPr>
          <w:rFonts w:ascii="仿宋" w:hAnsi="仿宋" w:eastAsia="仿宋"/>
          <w:sz w:val="28"/>
          <w:szCs w:val="28"/>
        </w:rPr>
      </w:pPr>
      <w:r>
        <w:rPr>
          <w:rFonts w:hint="eastAsia" w:ascii="仿宋" w:hAnsi="仿宋" w:eastAsia="仿宋"/>
          <w:sz w:val="28"/>
          <w:szCs w:val="28"/>
        </w:rPr>
        <w:t>项目申请书在申报人填写完成检查无误后可生成PDF格式文档草稿件，供申报人查阅文档排版效果。申请书PDF格式正式件是在推荐部门推荐后生成，供申报人和申报单位打印盖章上交。</w:t>
      </w:r>
    </w:p>
    <w:p>
      <w:pPr>
        <w:pStyle w:val="17"/>
        <w:numPr>
          <w:ilvl w:val="0"/>
          <w:numId w:val="3"/>
        </w:numPr>
        <w:ind w:firstLineChars="0"/>
        <w:rPr>
          <w:rFonts w:ascii="仿宋" w:hAnsi="仿宋" w:eastAsia="仿宋"/>
          <w:sz w:val="28"/>
          <w:szCs w:val="28"/>
        </w:rPr>
      </w:pPr>
      <w:r>
        <w:rPr>
          <w:rFonts w:hint="eastAsia" w:ascii="仿宋" w:hAnsi="仿宋" w:eastAsia="仿宋"/>
          <w:sz w:val="28"/>
          <w:szCs w:val="28"/>
        </w:rPr>
        <w:t>申请书不生成PDF格式草稿件也可以提交，但若有排版等问题无法及时发现并进行修改。</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6084458"/>
    </w:sdtPr>
    <w:sdtContent>
      <w:sdt>
        <w:sdtPr>
          <w:id w:val="-1669238322"/>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科研项目申报指引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5D22A"/>
    <w:multiLevelType w:val="singleLevel"/>
    <w:tmpl w:val="F6C5D22A"/>
    <w:lvl w:ilvl="0" w:tentative="0">
      <w:start w:val="2"/>
      <w:numFmt w:val="decimal"/>
      <w:suff w:val="nothing"/>
      <w:lvlText w:val="%1、"/>
      <w:lvlJc w:val="left"/>
    </w:lvl>
  </w:abstractNum>
  <w:abstractNum w:abstractNumId="1">
    <w:nsid w:val="07CF3463"/>
    <w:multiLevelType w:val="multilevel"/>
    <w:tmpl w:val="07CF34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1FD591F"/>
    <w:multiLevelType w:val="multilevel"/>
    <w:tmpl w:val="71FD591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zMGEyY2E0YWUyOTkzNmNkODQ2MGY5NTk4NzYwNDgifQ=="/>
  </w:docVars>
  <w:rsids>
    <w:rsidRoot w:val="005B5671"/>
    <w:rsid w:val="00042C15"/>
    <w:rsid w:val="00126E6C"/>
    <w:rsid w:val="001728E2"/>
    <w:rsid w:val="00177337"/>
    <w:rsid w:val="001B0C91"/>
    <w:rsid w:val="00200447"/>
    <w:rsid w:val="0025185E"/>
    <w:rsid w:val="00267478"/>
    <w:rsid w:val="002A17C1"/>
    <w:rsid w:val="002F3BED"/>
    <w:rsid w:val="00375756"/>
    <w:rsid w:val="003C49E1"/>
    <w:rsid w:val="0044036C"/>
    <w:rsid w:val="004B5E25"/>
    <w:rsid w:val="004C79CD"/>
    <w:rsid w:val="00530B29"/>
    <w:rsid w:val="005B17BC"/>
    <w:rsid w:val="005B5671"/>
    <w:rsid w:val="005D7091"/>
    <w:rsid w:val="005F2500"/>
    <w:rsid w:val="006006E5"/>
    <w:rsid w:val="006935CA"/>
    <w:rsid w:val="007163D0"/>
    <w:rsid w:val="007302C0"/>
    <w:rsid w:val="0076216B"/>
    <w:rsid w:val="00806466"/>
    <w:rsid w:val="008158C1"/>
    <w:rsid w:val="0084569D"/>
    <w:rsid w:val="00853E8C"/>
    <w:rsid w:val="00897A2D"/>
    <w:rsid w:val="009233C3"/>
    <w:rsid w:val="00950087"/>
    <w:rsid w:val="009A0739"/>
    <w:rsid w:val="009C2C75"/>
    <w:rsid w:val="00A1348A"/>
    <w:rsid w:val="00A70EEA"/>
    <w:rsid w:val="00B43034"/>
    <w:rsid w:val="00B73A99"/>
    <w:rsid w:val="00BC26CA"/>
    <w:rsid w:val="00BC29F4"/>
    <w:rsid w:val="00BE1977"/>
    <w:rsid w:val="00C8666F"/>
    <w:rsid w:val="00C94B7B"/>
    <w:rsid w:val="00D169B2"/>
    <w:rsid w:val="00D32779"/>
    <w:rsid w:val="00D62867"/>
    <w:rsid w:val="00D767DC"/>
    <w:rsid w:val="00DA5937"/>
    <w:rsid w:val="00DB3A1A"/>
    <w:rsid w:val="00E02D5F"/>
    <w:rsid w:val="00E93CDE"/>
    <w:rsid w:val="00E94202"/>
    <w:rsid w:val="00EB59C0"/>
    <w:rsid w:val="00EB6EA2"/>
    <w:rsid w:val="00EF5735"/>
    <w:rsid w:val="00F048EC"/>
    <w:rsid w:val="00F10DC3"/>
    <w:rsid w:val="00F24D15"/>
    <w:rsid w:val="00F26BE7"/>
    <w:rsid w:val="00F32BED"/>
    <w:rsid w:val="00FA6C0E"/>
    <w:rsid w:val="00FE7E70"/>
    <w:rsid w:val="1AC13864"/>
    <w:rsid w:val="3B966552"/>
    <w:rsid w:val="41A527BE"/>
    <w:rsid w:val="71927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annotation subject"/>
    <w:basedOn w:val="4"/>
    <w:next w:val="4"/>
    <w:link w:val="21"/>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uiPriority w:val="99"/>
    <w:rPr>
      <w:color w:val="0000FF" w:themeColor="hyperlink"/>
      <w:u w:val="single"/>
      <w14:textFill>
        <w14:solidFill>
          <w14:schemeClr w14:val="hlink"/>
        </w14:solidFill>
      </w14:textFill>
    </w:rPr>
  </w:style>
  <w:style w:type="character" w:styleId="15">
    <w:name w:val="annotation reference"/>
    <w:basedOn w:val="13"/>
    <w:semiHidden/>
    <w:unhideWhenUsed/>
    <w:uiPriority w:val="99"/>
    <w:rPr>
      <w:sz w:val="21"/>
      <w:szCs w:val="21"/>
    </w:rPr>
  </w:style>
  <w:style w:type="character" w:customStyle="1" w:styleId="16">
    <w:name w:val="批注框文本 Char"/>
    <w:basedOn w:val="13"/>
    <w:link w:val="5"/>
    <w:semiHidden/>
    <w:uiPriority w:val="99"/>
    <w:rPr>
      <w:sz w:val="18"/>
      <w:szCs w:val="18"/>
    </w:rPr>
  </w:style>
  <w:style w:type="paragraph" w:styleId="17">
    <w:name w:val="List Paragraph"/>
    <w:basedOn w:val="1"/>
    <w:qFormat/>
    <w:uiPriority w:val="34"/>
    <w:pPr>
      <w:ind w:firstLine="420" w:firstLineChars="200"/>
    </w:pPr>
  </w:style>
  <w:style w:type="character" w:customStyle="1" w:styleId="18">
    <w:name w:val="页眉 Char"/>
    <w:basedOn w:val="13"/>
    <w:link w:val="7"/>
    <w:uiPriority w:val="99"/>
    <w:rPr>
      <w:sz w:val="18"/>
      <w:szCs w:val="18"/>
    </w:rPr>
  </w:style>
  <w:style w:type="character" w:customStyle="1" w:styleId="19">
    <w:name w:val="页脚 Char"/>
    <w:basedOn w:val="13"/>
    <w:link w:val="6"/>
    <w:qFormat/>
    <w:uiPriority w:val="99"/>
    <w:rPr>
      <w:sz w:val="18"/>
      <w:szCs w:val="18"/>
    </w:rPr>
  </w:style>
  <w:style w:type="character" w:customStyle="1" w:styleId="20">
    <w:name w:val="批注文字 Char"/>
    <w:basedOn w:val="13"/>
    <w:link w:val="4"/>
    <w:semiHidden/>
    <w:qFormat/>
    <w:uiPriority w:val="99"/>
  </w:style>
  <w:style w:type="character" w:customStyle="1" w:styleId="21">
    <w:name w:val="批注主题 Char"/>
    <w:basedOn w:val="20"/>
    <w:link w:val="10"/>
    <w:semiHidden/>
    <w:uiPriority w:val="99"/>
    <w:rPr>
      <w:b/>
      <w:bCs/>
    </w:rPr>
  </w:style>
  <w:style w:type="paragraph" w:customStyle="1" w:styleId="22">
    <w:name w:val="修订1"/>
    <w:hidden/>
    <w:semiHidden/>
    <w:uiPriority w:val="99"/>
    <w:rPr>
      <w:rFonts w:asciiTheme="minorHAnsi" w:hAnsiTheme="minorHAnsi" w:eastAsiaTheme="minorEastAsia" w:cstheme="minorBidi"/>
      <w:kern w:val="2"/>
      <w:sz w:val="21"/>
      <w:szCs w:val="22"/>
      <w:lang w:val="en-US" w:eastAsia="zh-CN" w:bidi="ar-SA"/>
    </w:rPr>
  </w:style>
  <w:style w:type="character" w:customStyle="1" w:styleId="23">
    <w:name w:val="标题 1 Char"/>
    <w:basedOn w:val="13"/>
    <w:link w:val="2"/>
    <w:uiPriority w:val="9"/>
    <w:rPr>
      <w:b/>
      <w:bCs/>
      <w:kern w:val="44"/>
      <w:sz w:val="44"/>
      <w:szCs w:val="44"/>
    </w:rPr>
  </w:style>
  <w:style w:type="character" w:customStyle="1" w:styleId="24">
    <w:name w:val="标题 2 Char"/>
    <w:basedOn w:val="13"/>
    <w:link w:val="3"/>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1CB68-D0F9-4C74-88EE-322DC653E4A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1561</Words>
  <Characters>1819</Characters>
  <Lines>19</Lines>
  <Paragraphs>5</Paragraphs>
  <TotalTime>1</TotalTime>
  <ScaleCrop>false</ScaleCrop>
  <LinksUpToDate>false</LinksUpToDate>
  <CharactersWithSpaces>1823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2020-09-15T02:18:00Z</dcterms:created>
  <dc:creator>lenovo</dc:creator>
  <cp:lastModifiedBy>Administrator</cp:lastModifiedBy>
  <dcterms:modified xsi:type="dcterms:W3CDTF">2023-07-10T03:04:31Z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5860602AF4B9440CB472E78FC05288A2_12</vt:lpwstr>
  </property>
</Properties>
</file>