
<file path=[Content_Types].xml><?xml version="1.0" encoding="utf-8"?>
<Types xmlns="http://schemas.openxmlformats.org/package/2006/content-types"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0039D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555"/>
        <w:jc w:val="center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bookmarkStart w:id="4" w:name="_GoBack"/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所有指定在我报考点报考的考生网上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eastAsia="zh-CN"/>
        </w:rPr>
        <w:t>可能需要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上传的材料照片及标准</w:t>
      </w:r>
      <w:bookmarkEnd w:id="4"/>
    </w:p>
    <w:p w14:paraId="2F1C423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480" w:right="0" w:firstLine="0"/>
        <w:jc w:val="left"/>
        <w:textAlignment w:val="baseline"/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</w:pPr>
      <w:bookmarkStart w:id="0" w:name="_Hlk19604496"/>
      <w:bookmarkEnd w:id="0"/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  <w:t>1.准考证照片</w:t>
      </w:r>
    </w:p>
    <w:p w14:paraId="68A7084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645" w:leftChars="0" w:right="0" w:rightChars="0"/>
        <w:jc w:val="center"/>
        <w:textAlignment w:val="baseline"/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  <w:drawing>
          <wp:inline distT="0" distB="0" distL="114300" distR="114300">
            <wp:extent cx="3533775" cy="4324350"/>
            <wp:effectExtent l="0" t="0" r="9525" b="6350"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B309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480" w:right="0" w:firstLine="0"/>
        <w:jc w:val="left"/>
        <w:textAlignment w:val="baseline"/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</w:pP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  <w:t>2.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本人手持身份证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  <w:t>照片</w:t>
      </w:r>
    </w:p>
    <w:p w14:paraId="2711C55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645" w:leftChars="0" w:right="0" w:rightChars="0"/>
        <w:jc w:val="center"/>
        <w:textAlignment w:val="baseline"/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  <w:drawing>
          <wp:inline distT="0" distB="0" distL="114300" distR="114300">
            <wp:extent cx="3642360" cy="4690745"/>
            <wp:effectExtent l="0" t="0" r="2540" b="8255"/>
            <wp:docPr id="19" name="图片 19" descr="图片2-768x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2-768x6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2A56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480" w:right="0" w:firstLine="0"/>
        <w:jc w:val="left"/>
        <w:textAlignment w:val="baseline"/>
        <w:rPr>
          <w:rFonts w:hint="eastAsia" w:ascii="宋体" w:hAnsi="宋体" w:eastAsia="仿宋" w:cs="宋体"/>
          <w:caps w:val="0"/>
          <w:color w:val="auto"/>
          <w:spacing w:val="0"/>
          <w:sz w:val="21"/>
          <w:szCs w:val="21"/>
          <w:highlight w:val="none"/>
          <w:lang w:eastAsia="zh-CN"/>
        </w:rPr>
      </w:pP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3.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本人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eastAsia="zh-CN"/>
        </w:rPr>
        <w:t>有效期内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身份证原件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eastAsia="zh-CN"/>
        </w:rPr>
        <w:t>的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正反面照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（分正、反面两张上传，请确保身份证边框完整，字迹清晰可见，亮度均匀）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eastAsia="zh-CN"/>
        </w:rPr>
        <w:t>。</w:t>
      </w:r>
    </w:p>
    <w:p w14:paraId="3E986E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480" w:right="0" w:firstLine="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</w:p>
    <w:p w14:paraId="793B3F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480" w:right="0" w:firstLine="0"/>
        <w:jc w:val="center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drawing>
          <wp:inline distT="0" distB="0" distL="114300" distR="114300">
            <wp:extent cx="3105150" cy="196215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F88E3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480" w:right="0" w:firstLine="0"/>
        <w:jc w:val="center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drawing>
          <wp:inline distT="0" distB="0" distL="114300" distR="114300">
            <wp:extent cx="3171825" cy="1981200"/>
            <wp:effectExtent l="0" t="0" r="9525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B3AF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480" w:right="0" w:firstLine="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</w:p>
    <w:p w14:paraId="344B039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555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</w:p>
    <w:p w14:paraId="7AF97A1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555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特别提醒：</w:t>
      </w: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</w:rPr>
        <w:t>拍摄或上传的照片，均不得化妆，不得佩戴眼镜、隐形眼镜、美瞳拍照；照明光线均匀，脸部无高光、无光斑、无阴影、无红眼等，要真实反映本人近期相貌（不得用翻拍照片，不得使用PS等照片编辑软件处理的照片）。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以下选项由考生根据自己报考身份的实际情况如实上传材料照片：</w:t>
      </w:r>
    </w:p>
    <w:p w14:paraId="7B5118B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60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4.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指定在我报考点报考的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202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  <w:t>5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届全日制应届本科毕业考生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（含全日制成人高校本科毕业生）可上传学生证或就读学校开具的在读证明。还须上传“中国高等教育学生信息网”的《教育部学籍在线验证报告》。</w:t>
      </w:r>
    </w:p>
    <w:p w14:paraId="7D4E57B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600"/>
        <w:jc w:val="center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drawing>
          <wp:inline distT="0" distB="0" distL="114300" distR="114300">
            <wp:extent cx="3419475" cy="3819525"/>
            <wp:effectExtent l="0" t="0" r="9525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3260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60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5.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惠州市户籍的应届非全日制成人高校本科毕业生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须上传（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）“中国高等教育学生信息网”的《教育部学籍在线验证报 告》；（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2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）户口本首页及个人单页（集体户口仅提供首页及个人单页）。</w:t>
      </w:r>
    </w:p>
    <w:p w14:paraId="6412C0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60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6.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惠州市户籍未取得毕业证（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  <w:t>2025年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9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月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日前取得）的高等教育自学考试本科考生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须提供（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）户口本首页及个人单页（集体户口仅提供首页及个人单页）；（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2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）证明自考考生身份的材料：如准考证、成绩单等。</w:t>
      </w:r>
    </w:p>
    <w:p w14:paraId="563DC29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60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7.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惠州市户籍的往届毕业生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须提供（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）毕业证书照片（毕业证书丢失的提供“中国高等教育学生信息网”的《教育部学历证书电子注册备案表》或《中国高等教育学历认证报告》）；（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2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）户口本首页及个人单页（集体户口仅提供首页及个人单页）。</w:t>
      </w:r>
    </w:p>
    <w:p w14:paraId="6F32437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60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</w:p>
    <w:p w14:paraId="376F5EB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drawing>
          <wp:inline distT="0" distB="0" distL="114300" distR="114300">
            <wp:extent cx="5743575" cy="3952875"/>
            <wp:effectExtent l="0" t="0" r="9525" b="952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C365F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</w:p>
    <w:p w14:paraId="5F0C8FD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48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bookmarkStart w:id="1" w:name="_Hlk19614983"/>
      <w:bookmarkEnd w:id="1"/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8.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指定在我报考点报考的在惠州市实习的实习生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须上传（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）“中国高等教育学生信息网”的《教育部学籍在线验证报告》；（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2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）就读高校实习派出部门开具的派遣证明（惠州学院应往届生除外）；（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3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）所在实习管理部门开具的实习证明。</w:t>
      </w:r>
      <w:bookmarkStart w:id="2" w:name="_Hlk19620367"/>
      <w:bookmarkEnd w:id="2"/>
    </w:p>
    <w:p w14:paraId="77FEFD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48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9.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非惠州市户籍的应届非全日制成人高校本科毕业生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须提供（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）“中国高等教育学生信息网”的《教育部学籍在线验证报告》；（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2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）惠州市工作证明、惠州市工作合同、惠州市人社局网站打印的用人单位为其缴纳的社保证明。</w:t>
      </w:r>
    </w:p>
    <w:p w14:paraId="1A39508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60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</w:p>
    <w:p w14:paraId="456795D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left="0" w:right="0" w:firstLine="0"/>
        <w:jc w:val="center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lang w:val="en-US"/>
        </w:rPr>
        <w:drawing>
          <wp:inline distT="0" distB="0" distL="114300" distR="114300">
            <wp:extent cx="5267325" cy="1514475"/>
            <wp:effectExtent l="0" t="0" r="9525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C807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60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</w:p>
    <w:p w14:paraId="73D10D0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48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10.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非惠州市户籍未取得毕业证（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  <w:t>2025年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9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月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日前取得）的高等教育自学考试本科考生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须提供（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）惠州市工作证明、惠州市工作合同、惠州市人社局网站打印的用人单位为其缴纳的社保证明；（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2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）证明自考考生身份的材料：如准考证、成绩单等。</w:t>
      </w:r>
    </w:p>
    <w:p w14:paraId="327123B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48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11.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非惠州市户籍的往届毕业生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须提供（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）毕业证书（毕业证书丢失的提供“中国高等教育学生信息网”的《教育部学历证书电子注册备案表》或《中国高等教育学历认证报告》）；（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2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）惠州市工作证明、惠州市工作合同、惠州市人社局网站打印的用人单位为其缴纳的社保证明。</w:t>
      </w:r>
    </w:p>
    <w:p w14:paraId="06D207A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48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12.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在境外获得学历证书的考生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除上述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4-11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对应类别应该提交的材料外还须上传教育部留学服务中心出具的《国外学历学位认证书》原件。</w:t>
      </w:r>
    </w:p>
    <w:p w14:paraId="76AD49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drawing>
          <wp:inline distT="0" distB="0" distL="114300" distR="114300">
            <wp:extent cx="3343275" cy="4667250"/>
            <wp:effectExtent l="0" t="0" r="9525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 </w:t>
      </w:r>
    </w:p>
    <w:p w14:paraId="4AE3E3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</w:p>
    <w:p w14:paraId="027CBF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48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13.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报考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“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退役大学生士兵专项硕士研究生招生计划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”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的考生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除上述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4-11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对应类别应该提交的材料外，还须上传本人《入伍批准书》和《退出现役证》原件。</w:t>
      </w:r>
    </w:p>
    <w:p w14:paraId="593C112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60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</w:p>
    <w:p w14:paraId="72C6B80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60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drawing>
          <wp:inline distT="0" distB="0" distL="114300" distR="114300">
            <wp:extent cx="5133975" cy="7705725"/>
            <wp:effectExtent l="0" t="0" r="9525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63910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60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 </w:t>
      </w:r>
    </w:p>
    <w:p w14:paraId="031A2BA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600"/>
        <w:jc w:val="center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drawing>
          <wp:inline distT="0" distB="0" distL="114300" distR="114300">
            <wp:extent cx="5314950" cy="3286125"/>
            <wp:effectExtent l="0" t="0" r="0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62B1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48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bookmarkStart w:id="3" w:name="_Hlk19610255"/>
      <w:bookmarkEnd w:id="3"/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14.</w:t>
      </w:r>
      <w:r>
        <w:rPr>
          <w:rStyle w:val="5"/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现役军人考生报考研究生考试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还须上传（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）军人身份证件；（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2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）毕业证书（毕业证书丢失的提供“中国高等教育学生信息网”的《教育部学历证书电子注册备案表》或《中国高等教育学历认证报告》）。</w:t>
      </w:r>
    </w:p>
    <w:p w14:paraId="1811D8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0" w:firstLine="600"/>
        <w:jc w:val="center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drawing>
          <wp:inline distT="0" distB="0" distL="114300" distR="114300">
            <wp:extent cx="4562475" cy="3429000"/>
            <wp:effectExtent l="0" t="0" r="9525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0A55D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480" w:firstLine="6360"/>
        <w:jc w:val="right"/>
        <w:textAlignment w:val="baseline"/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</w:pP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                  </w:t>
      </w:r>
    </w:p>
    <w:p w14:paraId="1E03F3D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465" w:lineRule="atLeast"/>
        <w:ind w:left="0" w:right="480" w:firstLine="6360"/>
        <w:jc w:val="left"/>
        <w:textAlignment w:val="baseline"/>
        <w:rPr>
          <w:rFonts w:hint="eastAsia" w:ascii="宋体" w:hAnsi="宋体" w:eastAsia="宋体" w:cs="宋体"/>
          <w:caps w:val="0"/>
          <w:color w:val="auto"/>
          <w:spacing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惠州学院</w:t>
      </w:r>
    </w:p>
    <w:p w14:paraId="6DD881B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65" w:lineRule="atLeast"/>
        <w:ind w:left="0" w:right="465" w:firstLine="645"/>
        <w:jc w:val="right"/>
        <w:textAlignment w:val="baseline"/>
        <w:rPr>
          <w:color w:val="auto"/>
          <w:highlight w:val="none"/>
        </w:rPr>
      </w:pP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202</w:t>
      </w:r>
      <w:r>
        <w:rPr>
          <w:rFonts w:hint="eastAsia" w:ascii="宋体" w:hAnsi="宋体" w:eastAsia="宋体" w:cs="宋体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  <w:t>4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年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/>
        </w:rPr>
        <w:t>1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  <w:t>0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月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  <w:lang w:val="en-US" w:eastAsia="zh-CN"/>
        </w:rPr>
        <w:t>30</w:t>
      </w:r>
      <w:r>
        <w:rPr>
          <w:rFonts w:hint="eastAsia" w:ascii="仿宋" w:hAnsi="仿宋" w:eastAsia="仿宋" w:cs="仿宋"/>
          <w:caps w:val="0"/>
          <w:color w:val="auto"/>
          <w:spacing w:val="0"/>
          <w:sz w:val="24"/>
          <w:szCs w:val="24"/>
          <w:highlight w:val="none"/>
          <w:shd w:val="clear" w:fill="FFFFFF"/>
          <w:vertAlign w:val="baseline"/>
        </w:rPr>
        <w:t>日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zZjk4ZjY5MjA1MjI1YWM1ZWNlZjliZTNlOWM1ODMifQ=="/>
  </w:docVars>
  <w:rsids>
    <w:rsidRoot w:val="66D66A72"/>
    <w:rsid w:val="00991ADF"/>
    <w:rsid w:val="0127533C"/>
    <w:rsid w:val="015D590C"/>
    <w:rsid w:val="017936BE"/>
    <w:rsid w:val="02A209F3"/>
    <w:rsid w:val="03190CB5"/>
    <w:rsid w:val="04C42EA2"/>
    <w:rsid w:val="06E21518"/>
    <w:rsid w:val="07ED4294"/>
    <w:rsid w:val="094221DB"/>
    <w:rsid w:val="0A9F752A"/>
    <w:rsid w:val="0AAC0660"/>
    <w:rsid w:val="0BC11EE9"/>
    <w:rsid w:val="0D2B61B4"/>
    <w:rsid w:val="0D63594E"/>
    <w:rsid w:val="0E8A7DA7"/>
    <w:rsid w:val="0EB17B5C"/>
    <w:rsid w:val="0F890F70"/>
    <w:rsid w:val="0F8971C2"/>
    <w:rsid w:val="0F8E47D8"/>
    <w:rsid w:val="116234BE"/>
    <w:rsid w:val="126A598F"/>
    <w:rsid w:val="141C6857"/>
    <w:rsid w:val="14555503"/>
    <w:rsid w:val="16F25388"/>
    <w:rsid w:val="178F7340"/>
    <w:rsid w:val="19E72796"/>
    <w:rsid w:val="1B495A57"/>
    <w:rsid w:val="1D5A03F0"/>
    <w:rsid w:val="1E104084"/>
    <w:rsid w:val="1E562965"/>
    <w:rsid w:val="216D6944"/>
    <w:rsid w:val="236B6EB3"/>
    <w:rsid w:val="237621A3"/>
    <w:rsid w:val="23ED5B1A"/>
    <w:rsid w:val="26175410"/>
    <w:rsid w:val="275168BE"/>
    <w:rsid w:val="27CA1C3E"/>
    <w:rsid w:val="27D17500"/>
    <w:rsid w:val="2A51257E"/>
    <w:rsid w:val="2C6E500B"/>
    <w:rsid w:val="2D7C2A10"/>
    <w:rsid w:val="2E334350"/>
    <w:rsid w:val="2F8C7F12"/>
    <w:rsid w:val="30760C45"/>
    <w:rsid w:val="31743C8B"/>
    <w:rsid w:val="32031140"/>
    <w:rsid w:val="3203475A"/>
    <w:rsid w:val="329610CB"/>
    <w:rsid w:val="34131B27"/>
    <w:rsid w:val="35B91E6B"/>
    <w:rsid w:val="35EF2762"/>
    <w:rsid w:val="36B80D58"/>
    <w:rsid w:val="3C1557B6"/>
    <w:rsid w:val="3EB2521D"/>
    <w:rsid w:val="3FD17C46"/>
    <w:rsid w:val="40552625"/>
    <w:rsid w:val="45266910"/>
    <w:rsid w:val="45486BFC"/>
    <w:rsid w:val="460C7AD7"/>
    <w:rsid w:val="4618037D"/>
    <w:rsid w:val="465F5FAB"/>
    <w:rsid w:val="47163BC5"/>
    <w:rsid w:val="48763A80"/>
    <w:rsid w:val="48BF0F83"/>
    <w:rsid w:val="490C66E5"/>
    <w:rsid w:val="4AA87BC8"/>
    <w:rsid w:val="4BCE3FFA"/>
    <w:rsid w:val="4C4E1AF5"/>
    <w:rsid w:val="4C7E2F03"/>
    <w:rsid w:val="4DB65597"/>
    <w:rsid w:val="4E4C150B"/>
    <w:rsid w:val="511E2C1F"/>
    <w:rsid w:val="518731FF"/>
    <w:rsid w:val="519E599C"/>
    <w:rsid w:val="51F622D5"/>
    <w:rsid w:val="534A3B3F"/>
    <w:rsid w:val="549A0AF6"/>
    <w:rsid w:val="551B39E5"/>
    <w:rsid w:val="56184B75"/>
    <w:rsid w:val="571C68BA"/>
    <w:rsid w:val="589A291D"/>
    <w:rsid w:val="58D84F64"/>
    <w:rsid w:val="59544349"/>
    <w:rsid w:val="59BD0EF5"/>
    <w:rsid w:val="5CAD6CE3"/>
    <w:rsid w:val="5D010362"/>
    <w:rsid w:val="5D6A375C"/>
    <w:rsid w:val="61F65CA4"/>
    <w:rsid w:val="62161F3E"/>
    <w:rsid w:val="637D1D0F"/>
    <w:rsid w:val="63E94CAF"/>
    <w:rsid w:val="6470717E"/>
    <w:rsid w:val="65510D5D"/>
    <w:rsid w:val="65CF7132"/>
    <w:rsid w:val="66910B76"/>
    <w:rsid w:val="66D66A72"/>
    <w:rsid w:val="67DA7730"/>
    <w:rsid w:val="68024591"/>
    <w:rsid w:val="681D2542"/>
    <w:rsid w:val="6874548F"/>
    <w:rsid w:val="694A39D2"/>
    <w:rsid w:val="694F0B69"/>
    <w:rsid w:val="6CC664D5"/>
    <w:rsid w:val="6DC7637C"/>
    <w:rsid w:val="6DFB3F2D"/>
    <w:rsid w:val="6E5B49FB"/>
    <w:rsid w:val="70761D78"/>
    <w:rsid w:val="70C4574D"/>
    <w:rsid w:val="70CC3F24"/>
    <w:rsid w:val="70EE1B56"/>
    <w:rsid w:val="718726E8"/>
    <w:rsid w:val="719F1EF7"/>
    <w:rsid w:val="71B110BA"/>
    <w:rsid w:val="726C4A6D"/>
    <w:rsid w:val="731F2CD8"/>
    <w:rsid w:val="738D1AFA"/>
    <w:rsid w:val="747D44FA"/>
    <w:rsid w:val="75917919"/>
    <w:rsid w:val="759F2263"/>
    <w:rsid w:val="75B63703"/>
    <w:rsid w:val="79200D1B"/>
    <w:rsid w:val="7A5C3FD5"/>
    <w:rsid w:val="7B2B7991"/>
    <w:rsid w:val="7B89704B"/>
    <w:rsid w:val="7B9F686F"/>
    <w:rsid w:val="7BB309E9"/>
    <w:rsid w:val="7CC7512A"/>
    <w:rsid w:val="7CF20C20"/>
    <w:rsid w:val="7D957F29"/>
    <w:rsid w:val="7DC425BD"/>
    <w:rsid w:val="7F3C6183"/>
    <w:rsid w:val="7FCF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GIF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3614</Words>
  <Characters>3864</Characters>
  <Lines>0</Lines>
  <Paragraphs>0</Paragraphs>
  <TotalTime>41</TotalTime>
  <ScaleCrop>false</ScaleCrop>
  <LinksUpToDate>false</LinksUpToDate>
  <CharactersWithSpaces>3886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2021-10-27T08:18:00Z</dcterms:created>
  <dc:creator>xiaoli</dc:creator>
  <cp:lastModifiedBy>魏红艳</cp:lastModifiedBy>
  <cp:lastPrinted>2022-10-28T06:32:00Z</cp:lastPrinted>
  <dcterms:modified xsi:type="dcterms:W3CDTF">2024-10-30T10:45:49Z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7414DB295CFF481F8EE9751C181A5C82_13</vt:lpwstr>
  </property>
</Properties>
</file>