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213"/>
          <w:tab w:val="left" w:pos="7200"/>
        </w:tabs>
        <w:spacing w:beforeLines="50" w:after="240" w:line="360" w:lineRule="auto"/>
        <w:jc w:val="left"/>
        <w:rPr>
          <w:rFonts w:hint="default" w:ascii="黑体" w:hAnsi="黑体" w:eastAsia="黑体" w:cs="黑体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ab/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东江之星科学技术奖报名表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ab/>
      </w:r>
    </w:p>
    <w:tbl>
      <w:tblPr>
        <w:tblStyle w:val="5"/>
        <w:tblW w:w="8373" w:type="dxa"/>
        <w:tblInd w:w="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85" w:type="dxa"/>
          <w:left w:w="108" w:type="dxa"/>
          <w:bottom w:w="85" w:type="dxa"/>
          <w:right w:w="108" w:type="dxa"/>
        </w:tblCellMar>
      </w:tblPr>
      <w:tblGrid>
        <w:gridCol w:w="436"/>
        <w:gridCol w:w="699"/>
        <w:gridCol w:w="775"/>
        <w:gridCol w:w="848"/>
        <w:gridCol w:w="763"/>
        <w:gridCol w:w="1159"/>
        <w:gridCol w:w="201"/>
        <w:gridCol w:w="1244"/>
        <w:gridCol w:w="1528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391" w:hRule="atLeast"/>
        </w:trPr>
        <w:tc>
          <w:tcPr>
            <w:tcW w:w="191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参评项目名称</w:t>
            </w:r>
          </w:p>
        </w:tc>
        <w:tc>
          <w:tcPr>
            <w:tcW w:w="6463" w:type="dxa"/>
            <w:gridSpan w:val="7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46" w:hRule="atLeast"/>
        </w:trPr>
        <w:tc>
          <w:tcPr>
            <w:tcW w:w="436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报名单位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474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单位名称</w:t>
            </w:r>
          </w:p>
        </w:tc>
        <w:tc>
          <w:tcPr>
            <w:tcW w:w="6463" w:type="dxa"/>
            <w:gridSpan w:val="7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46" w:hRule="atLeast"/>
        </w:trPr>
        <w:tc>
          <w:tcPr>
            <w:tcW w:w="43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474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性质</w:t>
            </w:r>
          </w:p>
        </w:tc>
        <w:tc>
          <w:tcPr>
            <w:tcW w:w="6463" w:type="dxa"/>
            <w:gridSpan w:val="7"/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 xml:space="preserve">□独立科研机构    □大专院校    □企业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事业单位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46" w:hRule="atLeast"/>
        </w:trPr>
        <w:tc>
          <w:tcPr>
            <w:tcW w:w="43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474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地址</w:t>
            </w:r>
          </w:p>
        </w:tc>
        <w:tc>
          <w:tcPr>
            <w:tcW w:w="6463" w:type="dxa"/>
            <w:gridSpan w:val="7"/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46" w:hRule="atLeast"/>
        </w:trPr>
        <w:tc>
          <w:tcPr>
            <w:tcW w:w="43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474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联系人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姓名</w:t>
            </w:r>
          </w:p>
        </w:tc>
        <w:tc>
          <w:tcPr>
            <w:tcW w:w="2971" w:type="dxa"/>
            <w:gridSpan w:val="4"/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手机号码</w:t>
            </w:r>
          </w:p>
        </w:tc>
        <w:tc>
          <w:tcPr>
            <w:tcW w:w="2248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80" w:hRule="atLeast"/>
        </w:trPr>
        <w:tc>
          <w:tcPr>
            <w:tcW w:w="436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474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联系人邮箱</w:t>
            </w:r>
          </w:p>
        </w:tc>
        <w:tc>
          <w:tcPr>
            <w:tcW w:w="6463" w:type="dxa"/>
            <w:gridSpan w:val="7"/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80" w:hRule="atLeast"/>
        </w:trPr>
        <w:tc>
          <w:tcPr>
            <w:tcW w:w="191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所属领域</w:t>
            </w:r>
          </w:p>
        </w:tc>
        <w:tc>
          <w:tcPr>
            <w:tcW w:w="6463" w:type="dxa"/>
            <w:gridSpan w:val="7"/>
            <w:shd w:val="clear" w:color="auto" w:fill="auto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□电子信息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□生物与新医药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  <w:t>□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航空航天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  <w:t>□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高技术服务</w:t>
            </w:r>
          </w:p>
          <w:p>
            <w:pPr>
              <w:spacing w:line="360" w:lineRule="auto"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sym w:font="Wingdings 2" w:char="00A3"/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新材料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  <w:t>□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新能源与节能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□资源与环境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□先进制造与自动化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80" w:hRule="atLeast"/>
        </w:trPr>
        <w:tc>
          <w:tcPr>
            <w:tcW w:w="191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报名奖项</w:t>
            </w:r>
          </w:p>
        </w:tc>
        <w:tc>
          <w:tcPr>
            <w:tcW w:w="6463" w:type="dxa"/>
            <w:gridSpan w:val="7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科技进步奖一等奖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eastAsia="zh-CN"/>
              </w:rPr>
              <w:t>□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科技进步奖二等奖</w:t>
            </w:r>
          </w:p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自主创新促进奖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80" w:hRule="atLeast"/>
        </w:trPr>
        <w:tc>
          <w:tcPr>
            <w:tcW w:w="191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主要完成单位</w:t>
            </w:r>
          </w:p>
        </w:tc>
        <w:tc>
          <w:tcPr>
            <w:tcW w:w="6463" w:type="dxa"/>
            <w:gridSpan w:val="7"/>
            <w:shd w:val="clear" w:color="auto" w:fill="auto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80" w:hRule="atLeast"/>
        </w:trPr>
        <w:tc>
          <w:tcPr>
            <w:tcW w:w="1910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成果评价及登记</w:t>
            </w:r>
          </w:p>
        </w:tc>
        <w:tc>
          <w:tcPr>
            <w:tcW w:w="6463" w:type="dxa"/>
            <w:gridSpan w:val="7"/>
            <w:shd w:val="clear" w:color="auto" w:fill="auto"/>
            <w:vAlign w:val="center"/>
          </w:tcPr>
          <w:p>
            <w:pPr>
              <w:widowControl/>
              <w:rPr>
                <w:rFonts w:hint="default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 xml:space="preserve">已进行第三方评价并登记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□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未评价及登记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80" w:hRule="atLeast"/>
        </w:trPr>
        <w:tc>
          <w:tcPr>
            <w:tcW w:w="8373" w:type="dxa"/>
            <w:gridSpan w:val="1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参评项目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成果资料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80" w:hRule="atLeast"/>
        </w:trPr>
        <w:tc>
          <w:tcPr>
            <w:tcW w:w="1135" w:type="dxa"/>
            <w:gridSpan w:val="2"/>
            <w:shd w:val="clear" w:color="auto" w:fill="F1F1F1" w:themeFill="background1" w:themeFillShade="F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1623" w:type="dxa"/>
            <w:gridSpan w:val="2"/>
            <w:shd w:val="clear" w:color="auto" w:fill="F1F1F1" w:themeFill="background1" w:themeFillShade="F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内容说明</w:t>
            </w:r>
          </w:p>
        </w:tc>
        <w:tc>
          <w:tcPr>
            <w:tcW w:w="763" w:type="dxa"/>
            <w:shd w:val="clear" w:color="auto" w:fill="F1F1F1" w:themeFill="background1" w:themeFillShade="F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1159" w:type="dxa"/>
            <w:shd w:val="clear" w:color="auto" w:fill="F1F1F1" w:themeFill="background1" w:themeFillShade="F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2973" w:type="dxa"/>
            <w:gridSpan w:val="3"/>
            <w:shd w:val="clear" w:color="auto" w:fill="F1F1F1" w:themeFill="background1" w:themeFillShade="F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内容说明</w:t>
            </w:r>
          </w:p>
        </w:tc>
        <w:tc>
          <w:tcPr>
            <w:tcW w:w="720" w:type="dxa"/>
            <w:shd w:val="clear" w:color="auto" w:fill="F1F1F1" w:themeFill="background1" w:themeFillShade="F2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182" w:hRule="atLeast"/>
        </w:trPr>
        <w:tc>
          <w:tcPr>
            <w:tcW w:w="1135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专利</w:t>
            </w:r>
          </w:p>
        </w:tc>
        <w:tc>
          <w:tcPr>
            <w:tcW w:w="1623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PCT</w:t>
            </w:r>
          </w:p>
        </w:tc>
        <w:tc>
          <w:tcPr>
            <w:tcW w:w="7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15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标准</w:t>
            </w:r>
          </w:p>
        </w:tc>
        <w:tc>
          <w:tcPr>
            <w:tcW w:w="2973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国际标准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402" w:hRule="atLeast"/>
        </w:trPr>
        <w:tc>
          <w:tcPr>
            <w:tcW w:w="1135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623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发明专利</w:t>
            </w:r>
          </w:p>
        </w:tc>
        <w:tc>
          <w:tcPr>
            <w:tcW w:w="7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159" w:type="dxa"/>
            <w:vMerge w:val="continue"/>
            <w:shd w:val="clear" w:color="auto" w:fill="auto"/>
            <w:vAlign w:val="center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</w:p>
        </w:tc>
        <w:tc>
          <w:tcPr>
            <w:tcW w:w="2973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国家标准/行业标准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98" w:hRule="atLeast"/>
        </w:trPr>
        <w:tc>
          <w:tcPr>
            <w:tcW w:w="1135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623" w:type="dxa"/>
            <w:gridSpan w:val="2"/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实用新型/外观</w:t>
            </w:r>
          </w:p>
        </w:tc>
        <w:tc>
          <w:tcPr>
            <w:tcW w:w="7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159" w:type="dxa"/>
            <w:vMerge w:val="continue"/>
            <w:shd w:val="clear" w:color="auto" w:fill="auto"/>
            <w:vAlign w:val="center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</w:p>
        </w:tc>
        <w:tc>
          <w:tcPr>
            <w:tcW w:w="2973" w:type="dxa"/>
            <w:gridSpan w:val="3"/>
            <w:shd w:val="clear" w:color="auto" w:fill="auto"/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地方标准/团体标准/企业标准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58" w:hRule="atLeast"/>
        </w:trPr>
        <w:tc>
          <w:tcPr>
            <w:tcW w:w="1135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论文</w:t>
            </w:r>
          </w:p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论著</w:t>
            </w:r>
          </w:p>
        </w:tc>
        <w:tc>
          <w:tcPr>
            <w:tcW w:w="1623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国际期刊</w:t>
            </w:r>
          </w:p>
        </w:tc>
        <w:tc>
          <w:tcPr>
            <w:tcW w:w="7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15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测试报告</w:t>
            </w:r>
          </w:p>
        </w:tc>
        <w:tc>
          <w:tcPr>
            <w:tcW w:w="2973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eastAsia="仿宋_GB2312" w:cs="宋体" w:asciiTheme="minorHAnsi" w:hAnsiTheme="minorHAnsi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第三方</w:t>
            </w:r>
            <w:r>
              <w:rPr>
                <w:rFonts w:hint="eastAsia" w:eastAsia="仿宋_GB2312" w:cs="宋体" w:asciiTheme="minorHAnsi" w:hAnsiTheme="minorHAnsi"/>
                <w:color w:val="000000"/>
                <w:kern w:val="0"/>
                <w:szCs w:val="21"/>
              </w:rPr>
              <w:t>检测报告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254" w:hRule="atLeast"/>
        </w:trPr>
        <w:tc>
          <w:tcPr>
            <w:tcW w:w="1135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623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国内期刊</w:t>
            </w:r>
          </w:p>
        </w:tc>
        <w:tc>
          <w:tcPr>
            <w:tcW w:w="7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159" w:type="dxa"/>
            <w:vMerge w:val="continue"/>
            <w:shd w:val="clear" w:color="auto" w:fill="auto"/>
            <w:vAlign w:val="center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</w:p>
        </w:tc>
        <w:tc>
          <w:tcPr>
            <w:tcW w:w="2973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新指标测试方法及测试数据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460" w:hRule="atLeast"/>
        </w:trPr>
        <w:tc>
          <w:tcPr>
            <w:tcW w:w="113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软件</w:t>
            </w:r>
          </w:p>
        </w:tc>
        <w:tc>
          <w:tcPr>
            <w:tcW w:w="1623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计算机软件著作权</w:t>
            </w:r>
          </w:p>
        </w:tc>
        <w:tc>
          <w:tcPr>
            <w:tcW w:w="7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1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动植物新品种权</w:t>
            </w:r>
          </w:p>
        </w:tc>
        <w:tc>
          <w:tcPr>
            <w:tcW w:w="2973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动植物新品种权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617" w:hRule="atLeast"/>
        </w:trPr>
        <w:tc>
          <w:tcPr>
            <w:tcW w:w="1135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应用证明</w:t>
            </w:r>
          </w:p>
        </w:tc>
        <w:tc>
          <w:tcPr>
            <w:tcW w:w="1623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用户应用证明</w:t>
            </w:r>
          </w:p>
        </w:tc>
        <w:tc>
          <w:tcPr>
            <w:tcW w:w="76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15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国家审批文件</w:t>
            </w:r>
          </w:p>
        </w:tc>
        <w:tc>
          <w:tcPr>
            <w:tcW w:w="2973" w:type="dxa"/>
            <w:gridSpan w:val="3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Cs w:val="21"/>
              </w:rPr>
              <w:t>国家法律法规要求的行业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trHeight w:val="454" w:hRule="atLeast"/>
        </w:trPr>
        <w:tc>
          <w:tcPr>
            <w:tcW w:w="8373" w:type="dxa"/>
            <w:gridSpan w:val="10"/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项目概况：</w:t>
            </w:r>
          </w:p>
          <w:p>
            <w:pPr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default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</w:tbl>
    <w:p>
      <w:pPr>
        <w:spacing w:beforeLines="50" w:line="360" w:lineRule="auto"/>
        <w:jc w:val="both"/>
        <w:rPr>
          <w:rFonts w:ascii="仿宋_GB2312" w:hAnsi="仿宋_GB2312" w:eastAsia="仿宋_GB2312" w:cs="仿宋_GB2312"/>
          <w:sz w:val="13"/>
          <w:szCs w:val="15"/>
        </w:rPr>
      </w:pPr>
    </w:p>
    <w:sectPr>
      <w:headerReference r:id="rId3" w:type="default"/>
      <w:footerReference r:id="rId4" w:type="default"/>
      <w:pgSz w:w="11906" w:h="16838"/>
      <w:pgMar w:top="1440" w:right="1800" w:bottom="1234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rFonts w:hint="eastAsia"/>
      </w:rPr>
      <w:fldChar w:fldCharType="begin"/>
    </w:r>
    <w:r>
      <w:rPr>
        <w:rFonts w:hint="eastAsia"/>
      </w:rPr>
      <w:instrText xml:space="preserve"> PAGE  \* MERGEFORMAT </w:instrText>
    </w:r>
    <w:r>
      <w:rPr>
        <w:rFonts w:hint="eastAsia"/>
      </w:rPr>
      <w:fldChar w:fldCharType="separate"/>
    </w:r>
    <w:r>
      <w:t>- 1 -</w:t>
    </w:r>
    <w:r>
      <w:rPr>
        <w:rFonts w:hint="eastAsia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distribute"/>
      <w:rPr>
        <w:rFonts w:hint="eastAsia"/>
        <w:color w:val="FF0000"/>
        <w:sz w:val="30"/>
        <w:szCs w:val="30"/>
        <w:lang w:val="en-US" w:eastAsia="zh-CN"/>
      </w:rPr>
    </w:pPr>
    <w:r>
      <w:rPr>
        <w:rFonts w:hint="eastAsia"/>
        <w:color w:val="FF0000"/>
        <w:sz w:val="30"/>
        <w:szCs w:val="30"/>
        <w:lang w:val="en-US" w:eastAsia="zh-CN"/>
      </w:rPr>
      <w:t>惠州市高新技术与民营科技企业协会</w:t>
    </w:r>
  </w:p>
  <w:p>
    <w:pPr>
      <w:pStyle w:val="4"/>
      <w:jc w:val="distribute"/>
      <w:rPr>
        <w:rFonts w:hint="default" w:eastAsia="宋体"/>
        <w:color w:val="FF0000"/>
        <w:sz w:val="30"/>
        <w:szCs w:val="30"/>
        <w:lang w:val="en-US" w:eastAsia="zh-CN"/>
      </w:rPr>
    </w:pPr>
    <w:r>
      <w:rPr>
        <w:rFonts w:hint="eastAsia"/>
        <w:color w:val="FF0000"/>
        <w:sz w:val="30"/>
        <w:szCs w:val="30"/>
        <w:lang w:val="en-US" w:eastAsia="zh-CN"/>
      </w:rPr>
      <w:t>东江之星科学技术奖励委员会办公室</w:t>
    </w:r>
  </w:p>
  <w:p>
    <w:pPr>
      <w:pStyle w:val="4"/>
      <w:rPr>
        <w:color w:val="FF0000"/>
      </w:rPr>
    </w:pPr>
    <w:r>
      <w:rPr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12700</wp:posOffset>
              </wp:positionH>
              <wp:positionV relativeFrom="paragraph">
                <wp:posOffset>69850</wp:posOffset>
              </wp:positionV>
              <wp:extent cx="5264150" cy="0"/>
              <wp:effectExtent l="0" t="0" r="0" b="0"/>
              <wp:wrapNone/>
              <wp:docPr id="3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264150" cy="0"/>
                      </a:xfrm>
                      <a:prstGeom prst="line">
                        <a:avLst/>
                      </a:prstGeom>
                      <a:ln w="12700" cap="flat" cmpd="sng">
                        <a:solidFill>
                          <a:srgbClr val="FF0000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1pt;margin-top:5.5pt;height:0pt;width:414.5pt;z-index:251659264;mso-width-relative:page;mso-height-relative:page;" filled="f" stroked="t" coordsize="21600,21600" o:gfxdata="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NoTGpvVAAAABwEAAA8AAAAAAAAAAQAgAAAAIgAAAGRycy9kb3ducmV2Lnht&#10;bFBLAQIUABQAAAAIAIdO4kDMGc4a/AEAAO8DAAAOAAAAAAAAAAEAIAAAACQBAABkcnMvZTJvRG9j&#10;LnhtbFBLBQYAAAAABgAGAFkBAACSBQAAAAA=&#10;">
              <v:fill on="f" focussize="0,0"/>
              <v:stroke weight="1pt" color="#FF0000" joinstyle="miter"/>
              <v:imagedata o:title=""/>
              <o:lock v:ext="edit" aspectratio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4B0DEE"/>
    <w:rsid w:val="0000167F"/>
    <w:rsid w:val="000D357C"/>
    <w:rsid w:val="001243AC"/>
    <w:rsid w:val="00231F53"/>
    <w:rsid w:val="00302879"/>
    <w:rsid w:val="003A7566"/>
    <w:rsid w:val="003C6961"/>
    <w:rsid w:val="0041666A"/>
    <w:rsid w:val="0044578B"/>
    <w:rsid w:val="00496541"/>
    <w:rsid w:val="004F7502"/>
    <w:rsid w:val="00531823"/>
    <w:rsid w:val="005F31EF"/>
    <w:rsid w:val="006972F3"/>
    <w:rsid w:val="006E48C2"/>
    <w:rsid w:val="006F4DCB"/>
    <w:rsid w:val="007D08D5"/>
    <w:rsid w:val="00815AB7"/>
    <w:rsid w:val="00862503"/>
    <w:rsid w:val="008C3205"/>
    <w:rsid w:val="009304D4"/>
    <w:rsid w:val="00966EE3"/>
    <w:rsid w:val="009D5D3F"/>
    <w:rsid w:val="009E64F8"/>
    <w:rsid w:val="00A321A3"/>
    <w:rsid w:val="00AC1594"/>
    <w:rsid w:val="00B00F34"/>
    <w:rsid w:val="00BA2E34"/>
    <w:rsid w:val="00BE3F24"/>
    <w:rsid w:val="00C11150"/>
    <w:rsid w:val="00C25667"/>
    <w:rsid w:val="00C33C5F"/>
    <w:rsid w:val="00C34C04"/>
    <w:rsid w:val="00CA455E"/>
    <w:rsid w:val="00CD76DD"/>
    <w:rsid w:val="00D1610C"/>
    <w:rsid w:val="00D87A1B"/>
    <w:rsid w:val="00E1697F"/>
    <w:rsid w:val="00E70935"/>
    <w:rsid w:val="00EA5E25"/>
    <w:rsid w:val="00EB2429"/>
    <w:rsid w:val="00F30968"/>
    <w:rsid w:val="00F65CB2"/>
    <w:rsid w:val="114F6324"/>
    <w:rsid w:val="1CFE4BA5"/>
    <w:rsid w:val="1EFC2ED7"/>
    <w:rsid w:val="2ED51320"/>
    <w:rsid w:val="392738D3"/>
    <w:rsid w:val="416848D0"/>
    <w:rsid w:val="49DF5C82"/>
    <w:rsid w:val="4B5F59A1"/>
    <w:rsid w:val="58E025A1"/>
    <w:rsid w:val="5C6E057F"/>
    <w:rsid w:val="604B0DEE"/>
    <w:rsid w:val="62A24169"/>
    <w:rsid w:val="6E3D2AB5"/>
    <w:rsid w:val="70F84F12"/>
    <w:rsid w:val="74E85408"/>
    <w:rsid w:val="7E373D53"/>
    <w:rsid w:val="7F745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98</Words>
  <Characters>564</Characters>
  <Lines>4</Lines>
  <Paragraphs>1</Paragraphs>
  <TotalTime>3</TotalTime>
  <ScaleCrop>false</ScaleCrop>
  <LinksUpToDate>false</LinksUpToDate>
  <CharactersWithSpaces>661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2017-08-22T04:23:00Z</dcterms:created>
  <dc:creator>123</dc:creator>
  <cp:lastModifiedBy>文昊</cp:lastModifiedBy>
  <dcterms:modified xsi:type="dcterms:W3CDTF">2021-03-29T01:14:18Z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E07240910C9841E7AF0327867BC3C598</vt:lpwstr>
  </property>
</Properties>
</file>