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73B" w:rsidRDefault="0020173B" w:rsidP="0020173B">
      <w:pPr>
        <w:spacing w:line="560" w:lineRule="exact"/>
        <w:jc w:val="left"/>
        <w:rPr>
          <w:rFonts w:ascii="仿宋_GB2312" w:eastAsia="仿宋_GB2312" w:hAnsi="黑体" w:hint="eastAsia"/>
          <w:sz w:val="28"/>
          <w:szCs w:val="32"/>
        </w:rPr>
      </w:pPr>
      <w:r>
        <w:rPr>
          <w:rFonts w:ascii="仿宋_GB2312" w:eastAsia="仿宋_GB2312" w:hAnsi="黑体" w:hint="eastAsia"/>
          <w:sz w:val="28"/>
          <w:szCs w:val="32"/>
        </w:rPr>
        <w:t>附件1</w:t>
      </w:r>
    </w:p>
    <w:p w:rsidR="0020173B" w:rsidRPr="0020173B" w:rsidRDefault="0020173B" w:rsidP="0020173B">
      <w:pPr>
        <w:spacing w:line="560" w:lineRule="exact"/>
        <w:jc w:val="left"/>
        <w:rPr>
          <w:rFonts w:ascii="仿宋_GB2312" w:eastAsia="仿宋_GB2312" w:hAnsi="黑体" w:hint="eastAsia"/>
          <w:sz w:val="28"/>
          <w:szCs w:val="32"/>
        </w:rPr>
      </w:pPr>
    </w:p>
    <w:p w:rsidR="00DD2E02" w:rsidRPr="00DD2E02" w:rsidRDefault="00DD2E02" w:rsidP="00DD2E02">
      <w:pPr>
        <w:spacing w:line="560" w:lineRule="exact"/>
        <w:jc w:val="center"/>
        <w:rPr>
          <w:rFonts w:ascii="方正小标宋简体" w:eastAsia="方正小标宋简体" w:hAnsi="黑体"/>
          <w:sz w:val="36"/>
          <w:szCs w:val="32"/>
        </w:rPr>
      </w:pPr>
      <w:r w:rsidRPr="00DD2E02">
        <w:rPr>
          <w:rFonts w:ascii="方正小标宋简体" w:eastAsia="方正小标宋简体" w:hAnsi="黑体" w:hint="eastAsia"/>
          <w:sz w:val="36"/>
          <w:szCs w:val="32"/>
        </w:rPr>
        <w:t>广东省哲学社</w:t>
      </w:r>
      <w:bookmarkStart w:id="0" w:name="_GoBack"/>
      <w:bookmarkEnd w:id="0"/>
      <w:r w:rsidRPr="00DD2E02">
        <w:rPr>
          <w:rFonts w:ascii="方正小标宋简体" w:eastAsia="方正小标宋简体" w:hAnsi="黑体" w:hint="eastAsia"/>
          <w:sz w:val="36"/>
          <w:szCs w:val="32"/>
        </w:rPr>
        <w:t>会科学规划2022年度“人民代表大会制度理论和人大工作研究”专项选题方向</w:t>
      </w:r>
    </w:p>
    <w:p w:rsidR="00DD2E02" w:rsidRDefault="00DD2E02" w:rsidP="00DD2E02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DD2E02" w:rsidRDefault="00713D5A" w:rsidP="00DD2E02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R0</w:t>
      </w:r>
      <w:r w:rsidR="00DD2E02" w:rsidRPr="00BB3215">
        <w:rPr>
          <w:rFonts w:ascii="仿宋_GB2312" w:eastAsia="仿宋_GB2312" w:hAnsi="黑体" w:hint="eastAsia"/>
          <w:sz w:val="32"/>
          <w:szCs w:val="32"/>
        </w:rPr>
        <w:t>1.习近平总书记关于全过程人民民主的重要论述研究</w:t>
      </w:r>
    </w:p>
    <w:p w:rsidR="00DD2E02" w:rsidRDefault="00713D5A" w:rsidP="00DD2E02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R0</w:t>
      </w:r>
      <w:r w:rsidR="00DD2E02">
        <w:rPr>
          <w:rFonts w:ascii="仿宋_GB2312" w:eastAsia="仿宋_GB2312" w:hAnsi="黑体" w:hint="eastAsia"/>
          <w:sz w:val="32"/>
          <w:szCs w:val="32"/>
        </w:rPr>
        <w:t>2.广东省区域协同立法研究</w:t>
      </w:r>
    </w:p>
    <w:p w:rsidR="00DD2E02" w:rsidRDefault="00713D5A" w:rsidP="00DD2E02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R0</w:t>
      </w:r>
      <w:r w:rsidR="00DD2E02">
        <w:rPr>
          <w:rFonts w:ascii="仿宋_GB2312" w:eastAsia="仿宋_GB2312" w:hAnsi="黑体" w:hint="eastAsia"/>
          <w:sz w:val="32"/>
          <w:szCs w:val="32"/>
        </w:rPr>
        <w:t>3.基层人大监督工作的新探索新实践研究</w:t>
      </w:r>
    </w:p>
    <w:p w:rsidR="00DD2E02" w:rsidRDefault="00713D5A" w:rsidP="00DD2E02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R0</w:t>
      </w:r>
      <w:r w:rsidR="00DD2E02">
        <w:rPr>
          <w:rFonts w:ascii="仿宋_GB2312" w:eastAsia="仿宋_GB2312" w:hAnsi="黑体" w:hint="eastAsia"/>
          <w:sz w:val="32"/>
          <w:szCs w:val="32"/>
        </w:rPr>
        <w:t>4.更好发挥人大代表联络站联系群众平台作用研究</w:t>
      </w:r>
    </w:p>
    <w:p w:rsidR="00DD2E02" w:rsidRPr="00BB3215" w:rsidRDefault="00713D5A" w:rsidP="00DD2E02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R0</w:t>
      </w:r>
      <w:r w:rsidR="00DD2E02">
        <w:rPr>
          <w:rFonts w:ascii="仿宋_GB2312" w:eastAsia="仿宋_GB2312" w:hAnsi="黑体" w:hint="eastAsia"/>
          <w:sz w:val="32"/>
          <w:szCs w:val="32"/>
        </w:rPr>
        <w:t>5.“数字人大”探索中的制度完善与实践创新研究</w:t>
      </w:r>
    </w:p>
    <w:p w:rsidR="004A7242" w:rsidRPr="00DD2E02" w:rsidRDefault="004A7242"/>
    <w:sectPr w:rsidR="004A7242" w:rsidRPr="00DD2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704" w:rsidRDefault="00333704" w:rsidP="00DD2E02">
      <w:r>
        <w:separator/>
      </w:r>
    </w:p>
  </w:endnote>
  <w:endnote w:type="continuationSeparator" w:id="0">
    <w:p w:rsidR="00333704" w:rsidRDefault="00333704" w:rsidP="00DD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704" w:rsidRDefault="00333704" w:rsidP="00DD2E02">
      <w:r>
        <w:separator/>
      </w:r>
    </w:p>
  </w:footnote>
  <w:footnote w:type="continuationSeparator" w:id="0">
    <w:p w:rsidR="00333704" w:rsidRDefault="00333704" w:rsidP="00DD2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AFF"/>
    <w:rsid w:val="0020173B"/>
    <w:rsid w:val="00333704"/>
    <w:rsid w:val="004A7242"/>
    <w:rsid w:val="006623B0"/>
    <w:rsid w:val="00713D5A"/>
    <w:rsid w:val="00A83AFF"/>
    <w:rsid w:val="00DD2E02"/>
    <w:rsid w:val="00E6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E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2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2E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2E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2E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E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2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2E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2E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2E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2022-02-17T02:12:00Z</dcterms:created>
  <dcterms:modified xsi:type="dcterms:W3CDTF">2022-02-17T09:06:00Z</dcterms:modified>
</cp:coreProperties>
</file>