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BD7" w:rsidRPr="00811BD7" w:rsidRDefault="00811BD7" w:rsidP="00811BD7">
      <w:pPr>
        <w:widowControl/>
        <w:spacing w:before="100" w:beforeAutospacing="1" w:after="100" w:afterAutospacing="1" w:line="330" w:lineRule="atLeast"/>
        <w:jc w:val="center"/>
        <w:rPr>
          <w:rFonts w:ascii="Arial" w:eastAsia="宋体" w:hAnsi="Arial" w:cs="Arial"/>
          <w:kern w:val="0"/>
          <w:szCs w:val="21"/>
        </w:rPr>
      </w:pPr>
      <w:r w:rsidRPr="00811BD7">
        <w:rPr>
          <w:rFonts w:ascii="Arial" w:eastAsia="宋体" w:hAnsi="Arial" w:cs="Arial"/>
          <w:b/>
          <w:bCs/>
          <w:kern w:val="0"/>
          <w:szCs w:val="21"/>
        </w:rPr>
        <w:t>2019</w:t>
      </w:r>
      <w:r w:rsidRPr="00811BD7">
        <w:rPr>
          <w:rFonts w:ascii="Arial" w:eastAsia="宋体" w:hAnsi="Arial" w:cs="Arial"/>
          <w:b/>
          <w:bCs/>
          <w:kern w:val="0"/>
          <w:szCs w:val="21"/>
        </w:rPr>
        <w:t>年度广东省科学技术奖评审方案</w:t>
      </w:r>
      <w:bookmarkStart w:id="0" w:name="_GoBack"/>
      <w:bookmarkEnd w:id="0"/>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为贯彻落实《国务院办公厅印发关于深化科技奖励制度改革方案的通知》《中共中央办公厅</w:t>
      </w:r>
      <w:r w:rsidRPr="00811BD7">
        <w:rPr>
          <w:rFonts w:ascii="Arial" w:eastAsia="宋体" w:hAnsi="Arial" w:cs="Arial"/>
          <w:kern w:val="0"/>
          <w:szCs w:val="21"/>
        </w:rPr>
        <w:t xml:space="preserve"> </w:t>
      </w:r>
      <w:r w:rsidRPr="00811BD7">
        <w:rPr>
          <w:rFonts w:ascii="Arial" w:eastAsia="宋体" w:hAnsi="Arial" w:cs="Arial"/>
          <w:kern w:val="0"/>
          <w:szCs w:val="21"/>
        </w:rPr>
        <w:t>国务院办公厅印发〈关于深化项目评审、人才评价、机构评估改革的意见〉》和《广东省关于深化科技奖励制度改革的方案》，确保改革过渡期间我省科技奖励工作平稳有序，按照国家深化科技奖励制度改革精神，经省人民政府同意，制定本方案。</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一、评审组织</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省科技厅负责省科学技术奖相关规则制定和评审活动的组织、服务与管理工作。省科学技术奖评审委员会聘请有关方面的专家、学者组成监督委员会，监督委员会负责省科学技术奖的监督工作。</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二、奖种设置</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省科学技术奖分五类，分别为突出贡献奖、自然科学奖、技术发明奖、科技进步奖、科技合作奖。</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（一）</w:t>
      </w:r>
      <w:r w:rsidRPr="00811BD7">
        <w:rPr>
          <w:rFonts w:ascii="Arial" w:eastAsia="宋体" w:hAnsi="Arial" w:cs="Arial"/>
          <w:b/>
          <w:bCs/>
          <w:kern w:val="0"/>
          <w:szCs w:val="21"/>
        </w:rPr>
        <w:t xml:space="preserve"> </w:t>
      </w:r>
      <w:r w:rsidRPr="00811BD7">
        <w:rPr>
          <w:rFonts w:ascii="Arial" w:eastAsia="宋体" w:hAnsi="Arial" w:cs="Arial"/>
          <w:b/>
          <w:bCs/>
          <w:kern w:val="0"/>
          <w:szCs w:val="21"/>
        </w:rPr>
        <w:t>突出贡献奖。</w:t>
      </w:r>
      <w:r w:rsidRPr="00811BD7">
        <w:rPr>
          <w:rFonts w:ascii="Arial" w:eastAsia="宋体" w:hAnsi="Arial" w:cs="Arial"/>
          <w:kern w:val="0"/>
          <w:szCs w:val="21"/>
        </w:rPr>
        <w:t>主要授予在我省长期从事自主创新工作，为建设科技创新强省做出重大突出贡献的科技人员，突出贡献奖候选人应具备以下所有条件：</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1.</w:t>
      </w:r>
      <w:r w:rsidRPr="00811BD7">
        <w:rPr>
          <w:rFonts w:ascii="Arial" w:eastAsia="宋体" w:hAnsi="Arial" w:cs="Arial"/>
          <w:kern w:val="0"/>
          <w:szCs w:val="21"/>
        </w:rPr>
        <w:t>爱国敬业，品德高尚，科研诚信和职业道德优秀；</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2.</w:t>
      </w:r>
      <w:r w:rsidRPr="00811BD7">
        <w:rPr>
          <w:rFonts w:ascii="Arial" w:eastAsia="宋体" w:hAnsi="Arial" w:cs="Arial"/>
          <w:kern w:val="0"/>
          <w:szCs w:val="21"/>
        </w:rPr>
        <w:t>在当代科学技术前沿（基础研究等）、科学技术发展等方面取得重大突破，或者在科学技术创新、科学技术成果转化、高技术产业化等方面创造巨大经济社会效益的；</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3.</w:t>
      </w:r>
      <w:r w:rsidRPr="00811BD7">
        <w:rPr>
          <w:rFonts w:ascii="Arial" w:eastAsia="宋体" w:hAnsi="Arial" w:cs="Arial"/>
          <w:kern w:val="0"/>
          <w:szCs w:val="21"/>
        </w:rPr>
        <w:t>培养一批杰出人才，建成有影响力的科研团队；</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4.</w:t>
      </w:r>
      <w:r w:rsidRPr="00811BD7">
        <w:rPr>
          <w:rFonts w:ascii="Arial" w:eastAsia="宋体" w:hAnsi="Arial" w:cs="Arial"/>
          <w:kern w:val="0"/>
          <w:szCs w:val="21"/>
        </w:rPr>
        <w:t>得到国内外科技界和社会各界的认可，并仍在科研或产业一线工作。</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（二）</w:t>
      </w:r>
      <w:r w:rsidRPr="00811BD7">
        <w:rPr>
          <w:rFonts w:ascii="Arial" w:eastAsia="宋体" w:hAnsi="Arial" w:cs="Arial"/>
          <w:b/>
          <w:bCs/>
          <w:kern w:val="0"/>
          <w:szCs w:val="21"/>
        </w:rPr>
        <w:t xml:space="preserve"> </w:t>
      </w:r>
      <w:r w:rsidRPr="00811BD7">
        <w:rPr>
          <w:rFonts w:ascii="Arial" w:eastAsia="宋体" w:hAnsi="Arial" w:cs="Arial"/>
          <w:b/>
          <w:bCs/>
          <w:kern w:val="0"/>
          <w:szCs w:val="21"/>
        </w:rPr>
        <w:t>自然科学奖。</w:t>
      </w:r>
      <w:r w:rsidRPr="00811BD7">
        <w:rPr>
          <w:rFonts w:ascii="Arial" w:eastAsia="宋体" w:hAnsi="Arial" w:cs="Arial"/>
          <w:kern w:val="0"/>
          <w:szCs w:val="21"/>
        </w:rPr>
        <w:t>主要授予在基础研究和应用基础研究中，阐明自然现象、特征和规律并做出重大科学发现的个人。</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前款所称重大科学发现，应当具备下列所有条件：</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1.</w:t>
      </w:r>
      <w:r w:rsidRPr="00811BD7">
        <w:rPr>
          <w:rFonts w:ascii="Arial" w:eastAsia="宋体" w:hAnsi="Arial" w:cs="Arial"/>
          <w:kern w:val="0"/>
          <w:szCs w:val="21"/>
        </w:rPr>
        <w:t>前人尚未发现或尚未阐明；</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2.</w:t>
      </w:r>
      <w:r w:rsidRPr="00811BD7">
        <w:rPr>
          <w:rFonts w:ascii="Arial" w:eastAsia="宋体" w:hAnsi="Arial" w:cs="Arial"/>
          <w:kern w:val="0"/>
          <w:szCs w:val="21"/>
        </w:rPr>
        <w:t>具有重大科学价值；</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3.</w:t>
      </w:r>
      <w:r w:rsidRPr="00811BD7">
        <w:rPr>
          <w:rFonts w:ascii="Arial" w:eastAsia="宋体" w:hAnsi="Arial" w:cs="Arial"/>
          <w:kern w:val="0"/>
          <w:szCs w:val="21"/>
        </w:rPr>
        <w:t>得到国内外自然科学界认可。</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（三）</w:t>
      </w:r>
      <w:r w:rsidRPr="00811BD7">
        <w:rPr>
          <w:rFonts w:ascii="Arial" w:eastAsia="宋体" w:hAnsi="Arial" w:cs="Arial"/>
          <w:b/>
          <w:bCs/>
          <w:kern w:val="0"/>
          <w:szCs w:val="21"/>
        </w:rPr>
        <w:t xml:space="preserve"> </w:t>
      </w:r>
      <w:r w:rsidRPr="00811BD7">
        <w:rPr>
          <w:rFonts w:ascii="Arial" w:eastAsia="宋体" w:hAnsi="Arial" w:cs="Arial"/>
          <w:b/>
          <w:bCs/>
          <w:kern w:val="0"/>
          <w:szCs w:val="21"/>
        </w:rPr>
        <w:t>技术发明奖。</w:t>
      </w:r>
      <w:r w:rsidRPr="00811BD7">
        <w:rPr>
          <w:rFonts w:ascii="Arial" w:eastAsia="宋体" w:hAnsi="Arial" w:cs="Arial"/>
          <w:kern w:val="0"/>
          <w:szCs w:val="21"/>
        </w:rPr>
        <w:t>主要授予运用科学技术知识对产品、工艺、材料及其系统等做出重大技术发明的个人。</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lastRenderedPageBreak/>
        <w:t>前款所称重大技术发明，应当具备下列所有条件：</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1.</w:t>
      </w:r>
      <w:r w:rsidRPr="00811BD7">
        <w:rPr>
          <w:rFonts w:ascii="Arial" w:eastAsia="宋体" w:hAnsi="Arial" w:cs="Arial"/>
          <w:kern w:val="0"/>
          <w:szCs w:val="21"/>
        </w:rPr>
        <w:t>前人尚未发明或尚未公开；</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2.</w:t>
      </w:r>
      <w:r w:rsidRPr="00811BD7">
        <w:rPr>
          <w:rFonts w:ascii="Arial" w:eastAsia="宋体" w:hAnsi="Arial" w:cs="Arial"/>
          <w:kern w:val="0"/>
          <w:szCs w:val="21"/>
        </w:rPr>
        <w:t>具有先进性、创造性和技术价值；</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3.</w:t>
      </w:r>
      <w:r w:rsidRPr="00811BD7">
        <w:rPr>
          <w:rFonts w:ascii="Arial" w:eastAsia="宋体" w:hAnsi="Arial" w:cs="Arial"/>
          <w:kern w:val="0"/>
          <w:szCs w:val="21"/>
        </w:rPr>
        <w:t>经实施，创造显著经济社会效益或具有广泛的应用前景。</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（四）</w:t>
      </w:r>
      <w:r w:rsidRPr="00811BD7">
        <w:rPr>
          <w:rFonts w:ascii="Arial" w:eastAsia="宋体" w:hAnsi="Arial" w:cs="Arial"/>
          <w:b/>
          <w:bCs/>
          <w:kern w:val="0"/>
          <w:szCs w:val="21"/>
        </w:rPr>
        <w:t xml:space="preserve"> </w:t>
      </w:r>
      <w:r w:rsidRPr="00811BD7">
        <w:rPr>
          <w:rFonts w:ascii="Arial" w:eastAsia="宋体" w:hAnsi="Arial" w:cs="Arial"/>
          <w:b/>
          <w:bCs/>
          <w:kern w:val="0"/>
          <w:szCs w:val="21"/>
        </w:rPr>
        <w:t>科技进步奖。</w:t>
      </w:r>
      <w:r w:rsidRPr="00811BD7">
        <w:rPr>
          <w:rFonts w:ascii="Arial" w:eastAsia="宋体" w:hAnsi="Arial" w:cs="Arial"/>
          <w:kern w:val="0"/>
          <w:szCs w:val="21"/>
        </w:rPr>
        <w:t>主要授予为促进科技进步和经济社会发展做出突出贡献，符合下列所有条件的个人、组织：</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1.</w:t>
      </w:r>
      <w:r w:rsidRPr="00811BD7">
        <w:rPr>
          <w:rFonts w:ascii="Arial" w:eastAsia="宋体" w:hAnsi="Arial" w:cs="Arial"/>
          <w:kern w:val="0"/>
          <w:szCs w:val="21"/>
        </w:rPr>
        <w:t>技术创新性突出，技术指标先进；</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2.</w:t>
      </w:r>
      <w:r w:rsidRPr="00811BD7">
        <w:rPr>
          <w:rFonts w:ascii="Arial" w:eastAsia="宋体" w:hAnsi="Arial" w:cs="Arial"/>
          <w:kern w:val="0"/>
          <w:szCs w:val="21"/>
        </w:rPr>
        <w:t>经科技成果转化应用，经济社会效益、生态环境效益或市场应用价值显著；</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3.</w:t>
      </w:r>
      <w:r w:rsidRPr="00811BD7">
        <w:rPr>
          <w:rFonts w:ascii="Arial" w:eastAsia="宋体" w:hAnsi="Arial" w:cs="Arial"/>
          <w:kern w:val="0"/>
          <w:szCs w:val="21"/>
        </w:rPr>
        <w:t>在推动行业科技进步、促进区域协调可持续发展等方面有重大贡献。</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（五）</w:t>
      </w:r>
      <w:r w:rsidRPr="00811BD7">
        <w:rPr>
          <w:rFonts w:ascii="Arial" w:eastAsia="宋体" w:hAnsi="Arial" w:cs="Arial"/>
          <w:b/>
          <w:bCs/>
          <w:kern w:val="0"/>
          <w:szCs w:val="21"/>
        </w:rPr>
        <w:t xml:space="preserve"> </w:t>
      </w:r>
      <w:r w:rsidRPr="00811BD7">
        <w:rPr>
          <w:rFonts w:ascii="Arial" w:eastAsia="宋体" w:hAnsi="Arial" w:cs="Arial"/>
          <w:b/>
          <w:bCs/>
          <w:kern w:val="0"/>
          <w:szCs w:val="21"/>
        </w:rPr>
        <w:t>科技合作奖。</w:t>
      </w:r>
      <w:r w:rsidRPr="00811BD7">
        <w:rPr>
          <w:rFonts w:ascii="Arial" w:eastAsia="宋体" w:hAnsi="Arial" w:cs="Arial"/>
          <w:kern w:val="0"/>
          <w:szCs w:val="21"/>
        </w:rPr>
        <w:t>重点面向粤港澳科技合作、国际科技合作等，授予对我省科技事业做出重要贡献，符合下列所有条件且工作单位在省外（或境外）的个人或注册地在省外（或境外）的组织：</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1.</w:t>
      </w:r>
      <w:r w:rsidRPr="00811BD7">
        <w:rPr>
          <w:rFonts w:ascii="Arial" w:eastAsia="宋体" w:hAnsi="Arial" w:cs="Arial"/>
          <w:kern w:val="0"/>
          <w:szCs w:val="21"/>
        </w:rPr>
        <w:t>同我省合作研究开发，取得重大科学技术成果的；</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2.</w:t>
      </w:r>
      <w:r w:rsidRPr="00811BD7">
        <w:rPr>
          <w:rFonts w:ascii="Arial" w:eastAsia="宋体" w:hAnsi="Arial" w:cs="Arial"/>
          <w:kern w:val="0"/>
          <w:szCs w:val="21"/>
        </w:rPr>
        <w:t>向我省传授先进科学技术、培养人才，成效特别显著的；</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3.</w:t>
      </w:r>
      <w:r w:rsidRPr="00811BD7">
        <w:rPr>
          <w:rFonts w:ascii="Arial" w:eastAsia="宋体" w:hAnsi="Arial" w:cs="Arial"/>
          <w:kern w:val="0"/>
          <w:szCs w:val="21"/>
        </w:rPr>
        <w:t>为我省对外科技交流与合作，做出重要贡献的。</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三、等级、数量及奖金标准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突出贡献奖不分等级，每年授奖人数不超过</w:t>
      </w:r>
      <w:r w:rsidRPr="00811BD7">
        <w:rPr>
          <w:rFonts w:ascii="Arial" w:eastAsia="宋体" w:hAnsi="Arial" w:cs="Arial"/>
          <w:kern w:val="0"/>
          <w:szCs w:val="21"/>
        </w:rPr>
        <w:t>2</w:t>
      </w:r>
      <w:r w:rsidRPr="00811BD7">
        <w:rPr>
          <w:rFonts w:ascii="Arial" w:eastAsia="宋体" w:hAnsi="Arial" w:cs="Arial"/>
          <w:kern w:val="0"/>
          <w:szCs w:val="21"/>
        </w:rPr>
        <w:t>名，单项奖金金额</w:t>
      </w:r>
      <w:r w:rsidRPr="00811BD7">
        <w:rPr>
          <w:rFonts w:ascii="Arial" w:eastAsia="宋体" w:hAnsi="Arial" w:cs="Arial"/>
          <w:kern w:val="0"/>
          <w:szCs w:val="21"/>
        </w:rPr>
        <w:t>300</w:t>
      </w:r>
      <w:r w:rsidRPr="00811BD7">
        <w:rPr>
          <w:rFonts w:ascii="Arial" w:eastAsia="宋体" w:hAnsi="Arial" w:cs="Arial"/>
          <w:kern w:val="0"/>
          <w:szCs w:val="21"/>
        </w:rPr>
        <w:t>万元，其中</w:t>
      </w:r>
      <w:r w:rsidRPr="00811BD7">
        <w:rPr>
          <w:rFonts w:ascii="Arial" w:eastAsia="宋体" w:hAnsi="Arial" w:cs="Arial"/>
          <w:kern w:val="0"/>
          <w:szCs w:val="21"/>
        </w:rPr>
        <w:t>100</w:t>
      </w:r>
      <w:r w:rsidRPr="00811BD7">
        <w:rPr>
          <w:rFonts w:ascii="Arial" w:eastAsia="宋体" w:hAnsi="Arial" w:cs="Arial"/>
          <w:kern w:val="0"/>
          <w:szCs w:val="21"/>
        </w:rPr>
        <w:t>万元奖励个人，</w:t>
      </w:r>
      <w:r w:rsidRPr="00811BD7">
        <w:rPr>
          <w:rFonts w:ascii="Arial" w:eastAsia="宋体" w:hAnsi="Arial" w:cs="Arial"/>
          <w:kern w:val="0"/>
          <w:szCs w:val="21"/>
        </w:rPr>
        <w:t>200</w:t>
      </w:r>
      <w:r w:rsidRPr="00811BD7">
        <w:rPr>
          <w:rFonts w:ascii="Arial" w:eastAsia="宋体" w:hAnsi="Arial" w:cs="Arial"/>
          <w:kern w:val="0"/>
          <w:szCs w:val="21"/>
        </w:rPr>
        <w:t>万元用于资助获奖者主持的自主创新活动。</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自然科学奖、技术发明奖、科技进步奖原则上分别设立一等奖、二等奖两个等级，对做出特别重大的科学发现、技术发明或者创新性科学技术成果的，可以授予特等奖。上述三类奖种，每年特等奖授奖总数不超过</w:t>
      </w:r>
      <w:r w:rsidRPr="00811BD7">
        <w:rPr>
          <w:rFonts w:ascii="Arial" w:eastAsia="宋体" w:hAnsi="Arial" w:cs="Arial"/>
          <w:kern w:val="0"/>
          <w:szCs w:val="21"/>
        </w:rPr>
        <w:t>3</w:t>
      </w:r>
      <w:r w:rsidRPr="00811BD7">
        <w:rPr>
          <w:rFonts w:ascii="Arial" w:eastAsia="宋体" w:hAnsi="Arial" w:cs="Arial"/>
          <w:kern w:val="0"/>
          <w:szCs w:val="21"/>
        </w:rPr>
        <w:t>项，单项奖金金额</w:t>
      </w:r>
      <w:r w:rsidRPr="00811BD7">
        <w:rPr>
          <w:rFonts w:ascii="Arial" w:eastAsia="宋体" w:hAnsi="Arial" w:cs="Arial"/>
          <w:kern w:val="0"/>
          <w:szCs w:val="21"/>
        </w:rPr>
        <w:t>100</w:t>
      </w:r>
      <w:r w:rsidRPr="00811BD7">
        <w:rPr>
          <w:rFonts w:ascii="Arial" w:eastAsia="宋体" w:hAnsi="Arial" w:cs="Arial"/>
          <w:kern w:val="0"/>
          <w:szCs w:val="21"/>
        </w:rPr>
        <w:t>万元；一等奖授奖总数不超过</w:t>
      </w:r>
      <w:r w:rsidRPr="00811BD7">
        <w:rPr>
          <w:rFonts w:ascii="Arial" w:eastAsia="宋体" w:hAnsi="Arial" w:cs="Arial"/>
          <w:kern w:val="0"/>
          <w:szCs w:val="21"/>
        </w:rPr>
        <w:t>50</w:t>
      </w:r>
      <w:r w:rsidRPr="00811BD7">
        <w:rPr>
          <w:rFonts w:ascii="Arial" w:eastAsia="宋体" w:hAnsi="Arial" w:cs="Arial"/>
          <w:kern w:val="0"/>
          <w:szCs w:val="21"/>
        </w:rPr>
        <w:t>项，单项奖金金额</w:t>
      </w:r>
      <w:r w:rsidRPr="00811BD7">
        <w:rPr>
          <w:rFonts w:ascii="Arial" w:eastAsia="宋体" w:hAnsi="Arial" w:cs="Arial"/>
          <w:kern w:val="0"/>
          <w:szCs w:val="21"/>
        </w:rPr>
        <w:t>50</w:t>
      </w:r>
      <w:r w:rsidRPr="00811BD7">
        <w:rPr>
          <w:rFonts w:ascii="Arial" w:eastAsia="宋体" w:hAnsi="Arial" w:cs="Arial"/>
          <w:kern w:val="0"/>
          <w:szCs w:val="21"/>
        </w:rPr>
        <w:t>万元；二等奖授奖总数不超过</w:t>
      </w:r>
      <w:r w:rsidRPr="00811BD7">
        <w:rPr>
          <w:rFonts w:ascii="Arial" w:eastAsia="宋体" w:hAnsi="Arial" w:cs="Arial"/>
          <w:kern w:val="0"/>
          <w:szCs w:val="21"/>
        </w:rPr>
        <w:t>125</w:t>
      </w:r>
      <w:r w:rsidRPr="00811BD7">
        <w:rPr>
          <w:rFonts w:ascii="Arial" w:eastAsia="宋体" w:hAnsi="Arial" w:cs="Arial"/>
          <w:kern w:val="0"/>
          <w:szCs w:val="21"/>
        </w:rPr>
        <w:t>项，单项奖金金额</w:t>
      </w:r>
      <w:r w:rsidRPr="00811BD7">
        <w:rPr>
          <w:rFonts w:ascii="Arial" w:eastAsia="宋体" w:hAnsi="Arial" w:cs="Arial"/>
          <w:kern w:val="0"/>
          <w:szCs w:val="21"/>
        </w:rPr>
        <w:t>30</w:t>
      </w:r>
      <w:r w:rsidRPr="00811BD7">
        <w:rPr>
          <w:rFonts w:ascii="Arial" w:eastAsia="宋体" w:hAnsi="Arial" w:cs="Arial"/>
          <w:kern w:val="0"/>
          <w:szCs w:val="21"/>
        </w:rPr>
        <w:t>万元。</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科技合作奖不分等级，每年授奖总数不超过</w:t>
      </w:r>
      <w:r w:rsidRPr="00811BD7">
        <w:rPr>
          <w:rFonts w:ascii="Arial" w:eastAsia="宋体" w:hAnsi="Arial" w:cs="Arial"/>
          <w:kern w:val="0"/>
          <w:szCs w:val="21"/>
        </w:rPr>
        <w:t>5</w:t>
      </w:r>
      <w:r w:rsidRPr="00811BD7">
        <w:rPr>
          <w:rFonts w:ascii="Arial" w:eastAsia="宋体" w:hAnsi="Arial" w:cs="Arial"/>
          <w:kern w:val="0"/>
          <w:szCs w:val="21"/>
        </w:rPr>
        <w:t>项，单项奖金金额</w:t>
      </w:r>
      <w:r w:rsidRPr="00811BD7">
        <w:rPr>
          <w:rFonts w:ascii="Arial" w:eastAsia="宋体" w:hAnsi="Arial" w:cs="Arial"/>
          <w:kern w:val="0"/>
          <w:szCs w:val="21"/>
        </w:rPr>
        <w:t>30</w:t>
      </w:r>
      <w:r w:rsidRPr="00811BD7">
        <w:rPr>
          <w:rFonts w:ascii="Arial" w:eastAsia="宋体" w:hAnsi="Arial" w:cs="Arial"/>
          <w:kern w:val="0"/>
          <w:szCs w:val="21"/>
        </w:rPr>
        <w:t>万元。</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省财政对我省作为第一完成单位或第一完成人获得国家科学技术奖的项目和个人给予国家科学技术奖两倍奖金的奖励（国际科技合作奖获得者给予</w:t>
      </w:r>
      <w:r w:rsidRPr="00811BD7">
        <w:rPr>
          <w:rFonts w:ascii="Arial" w:eastAsia="宋体" w:hAnsi="Arial" w:cs="Arial"/>
          <w:kern w:val="0"/>
          <w:szCs w:val="21"/>
        </w:rPr>
        <w:t>30</w:t>
      </w:r>
      <w:r w:rsidRPr="00811BD7">
        <w:rPr>
          <w:rFonts w:ascii="Arial" w:eastAsia="宋体" w:hAnsi="Arial" w:cs="Arial"/>
          <w:kern w:val="0"/>
          <w:szCs w:val="21"/>
        </w:rPr>
        <w:t>万元奖励）。</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b/>
          <w:bCs/>
          <w:kern w:val="0"/>
          <w:szCs w:val="21"/>
        </w:rPr>
        <w:t xml:space="preserve">　　四、评奖程序</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lastRenderedPageBreak/>
        <w:t xml:space="preserve">　　</w:t>
      </w:r>
      <w:r w:rsidRPr="00811BD7">
        <w:rPr>
          <w:rFonts w:ascii="Arial" w:eastAsia="宋体" w:hAnsi="Arial" w:cs="Arial"/>
          <w:b/>
          <w:bCs/>
          <w:kern w:val="0"/>
          <w:szCs w:val="21"/>
        </w:rPr>
        <w:t>（一）</w:t>
      </w:r>
      <w:r w:rsidRPr="00811BD7">
        <w:rPr>
          <w:rFonts w:ascii="Arial" w:eastAsia="宋体" w:hAnsi="Arial" w:cs="Arial"/>
          <w:b/>
          <w:bCs/>
          <w:kern w:val="0"/>
          <w:szCs w:val="21"/>
        </w:rPr>
        <w:t xml:space="preserve"> </w:t>
      </w:r>
      <w:r w:rsidRPr="00811BD7">
        <w:rPr>
          <w:rFonts w:ascii="Arial" w:eastAsia="宋体" w:hAnsi="Arial" w:cs="Arial"/>
          <w:b/>
          <w:bCs/>
          <w:kern w:val="0"/>
          <w:szCs w:val="21"/>
        </w:rPr>
        <w:t>提名。</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省科学技术奖实行提名制度。下列组织或个人可提名作为省科学技术奖的候选项目（人选、组织）：</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1.</w:t>
      </w:r>
      <w:r w:rsidRPr="00811BD7">
        <w:rPr>
          <w:rFonts w:ascii="Arial" w:eastAsia="宋体" w:hAnsi="Arial" w:cs="Arial"/>
          <w:kern w:val="0"/>
          <w:szCs w:val="21"/>
        </w:rPr>
        <w:t>省政府组成部门、直属机构；</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2.</w:t>
      </w:r>
      <w:r w:rsidRPr="00811BD7">
        <w:rPr>
          <w:rFonts w:ascii="Arial" w:eastAsia="宋体" w:hAnsi="Arial" w:cs="Arial"/>
          <w:kern w:val="0"/>
          <w:szCs w:val="21"/>
        </w:rPr>
        <w:t>地级以上市政府；</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3.</w:t>
      </w:r>
      <w:r w:rsidRPr="00811BD7">
        <w:rPr>
          <w:rFonts w:ascii="Arial" w:eastAsia="宋体" w:hAnsi="Arial" w:cs="Arial"/>
          <w:kern w:val="0"/>
          <w:szCs w:val="21"/>
        </w:rPr>
        <w:t>具有提名资格的学会、行业协会（联合会）、社会力量设奖机构以及其他组织机构；</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kern w:val="0"/>
          <w:szCs w:val="21"/>
        </w:rPr>
        <w:t>4.</w:t>
      </w:r>
      <w:r w:rsidRPr="00811BD7">
        <w:rPr>
          <w:rFonts w:ascii="Arial" w:eastAsia="宋体" w:hAnsi="Arial" w:cs="Arial"/>
          <w:kern w:val="0"/>
          <w:szCs w:val="21"/>
        </w:rPr>
        <w:t>省内两院院士、我省获国家科技奖项目的前三完成人之一、省突出贡献奖获得者、省科学技术奖特等奖或一等奖的第一完成人，每年可三人联合提名</w:t>
      </w:r>
      <w:r w:rsidRPr="00811BD7">
        <w:rPr>
          <w:rFonts w:ascii="Arial" w:eastAsia="宋体" w:hAnsi="Arial" w:cs="Arial"/>
          <w:kern w:val="0"/>
          <w:szCs w:val="21"/>
        </w:rPr>
        <w:t>1</w:t>
      </w:r>
      <w:r w:rsidRPr="00811BD7">
        <w:rPr>
          <w:rFonts w:ascii="Arial" w:eastAsia="宋体" w:hAnsi="Arial" w:cs="Arial"/>
          <w:kern w:val="0"/>
          <w:szCs w:val="21"/>
        </w:rPr>
        <w:t>项，原则上提名者不能同时作为被提名人。</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提名者应遵守提名规则和程序，规范提供有关材料，对提名材料的真实性、准确性及有效性负责，并在提名、答辩、异议处理等工作中承担相应责任，提名规则和程序依照提名规范文件执行。</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自然科学奖、技术发明奖、科技进步奖实行按等级标准提名。提名者应当充分了解被提名对象的真实情况，严格依据标准条件提名，说明被提名对象的贡献程度及奖种、等级建议。</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被提名项目须经过科学技术成果登记，且须对拟获奖结果等级进行明确选定，自愿申请撤销拟授奖的项目须隔年才能被提名；凡是存在知识产权、项目完成单位或完成人等方面争议，或未按要求取得法律、行政法规规定许可证的项目不得被提名。</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自然科学奖、技术发明奖、科技进步奖科技成果的实践检验年限原则上不低于</w:t>
      </w:r>
      <w:r w:rsidRPr="00811BD7">
        <w:rPr>
          <w:rFonts w:ascii="Arial" w:eastAsia="宋体" w:hAnsi="Arial" w:cs="Arial"/>
          <w:kern w:val="0"/>
          <w:szCs w:val="21"/>
        </w:rPr>
        <w:t>2</w:t>
      </w:r>
      <w:r w:rsidRPr="00811BD7">
        <w:rPr>
          <w:rFonts w:ascii="Arial" w:eastAsia="宋体" w:hAnsi="Arial" w:cs="Arial"/>
          <w:kern w:val="0"/>
          <w:szCs w:val="21"/>
        </w:rPr>
        <w:t>年，杜绝中间成果评奖，同一成果不得重复提名；获省科学技术奖的个人不得连续两年被提名，同一完成人同一年度只能被提名一次。特等奖每个项目完成人数不超过</w:t>
      </w:r>
      <w:r w:rsidRPr="00811BD7">
        <w:rPr>
          <w:rFonts w:ascii="Arial" w:eastAsia="宋体" w:hAnsi="Arial" w:cs="Arial"/>
          <w:kern w:val="0"/>
          <w:szCs w:val="21"/>
        </w:rPr>
        <w:t>20</w:t>
      </w:r>
      <w:r w:rsidRPr="00811BD7">
        <w:rPr>
          <w:rFonts w:ascii="Arial" w:eastAsia="宋体" w:hAnsi="Arial" w:cs="Arial"/>
          <w:kern w:val="0"/>
          <w:szCs w:val="21"/>
        </w:rPr>
        <w:t>人，完成单位数不超过</w:t>
      </w:r>
      <w:r w:rsidRPr="00811BD7">
        <w:rPr>
          <w:rFonts w:ascii="Arial" w:eastAsia="宋体" w:hAnsi="Arial" w:cs="Arial"/>
          <w:kern w:val="0"/>
          <w:szCs w:val="21"/>
        </w:rPr>
        <w:t>15</w:t>
      </w:r>
      <w:r w:rsidRPr="00811BD7">
        <w:rPr>
          <w:rFonts w:ascii="Arial" w:eastAsia="宋体" w:hAnsi="Arial" w:cs="Arial"/>
          <w:kern w:val="0"/>
          <w:szCs w:val="21"/>
        </w:rPr>
        <w:t>个；一等奖每个项目完成人数不超过</w:t>
      </w:r>
      <w:r w:rsidRPr="00811BD7">
        <w:rPr>
          <w:rFonts w:ascii="Arial" w:eastAsia="宋体" w:hAnsi="Arial" w:cs="Arial"/>
          <w:kern w:val="0"/>
          <w:szCs w:val="21"/>
        </w:rPr>
        <w:t>15</w:t>
      </w:r>
      <w:r w:rsidRPr="00811BD7">
        <w:rPr>
          <w:rFonts w:ascii="Arial" w:eastAsia="宋体" w:hAnsi="Arial" w:cs="Arial"/>
          <w:kern w:val="0"/>
          <w:szCs w:val="21"/>
        </w:rPr>
        <w:t>人，完成单位数不超过</w:t>
      </w:r>
      <w:r w:rsidRPr="00811BD7">
        <w:rPr>
          <w:rFonts w:ascii="Arial" w:eastAsia="宋体" w:hAnsi="Arial" w:cs="Arial"/>
          <w:kern w:val="0"/>
          <w:szCs w:val="21"/>
        </w:rPr>
        <w:t>10</w:t>
      </w:r>
      <w:r w:rsidRPr="00811BD7">
        <w:rPr>
          <w:rFonts w:ascii="Arial" w:eastAsia="宋体" w:hAnsi="Arial" w:cs="Arial"/>
          <w:kern w:val="0"/>
          <w:szCs w:val="21"/>
        </w:rPr>
        <w:t>个；二等奖每个项目完成人数不超过</w:t>
      </w:r>
      <w:r w:rsidRPr="00811BD7">
        <w:rPr>
          <w:rFonts w:ascii="Arial" w:eastAsia="宋体" w:hAnsi="Arial" w:cs="Arial"/>
          <w:kern w:val="0"/>
          <w:szCs w:val="21"/>
        </w:rPr>
        <w:t>10</w:t>
      </w:r>
      <w:r w:rsidRPr="00811BD7">
        <w:rPr>
          <w:rFonts w:ascii="Arial" w:eastAsia="宋体" w:hAnsi="Arial" w:cs="Arial"/>
          <w:kern w:val="0"/>
          <w:szCs w:val="21"/>
        </w:rPr>
        <w:t>人，完成单位数不超过</w:t>
      </w:r>
      <w:r w:rsidRPr="00811BD7">
        <w:rPr>
          <w:rFonts w:ascii="Arial" w:eastAsia="宋体" w:hAnsi="Arial" w:cs="Arial"/>
          <w:kern w:val="0"/>
          <w:szCs w:val="21"/>
        </w:rPr>
        <w:t>8</w:t>
      </w:r>
      <w:r w:rsidRPr="00811BD7">
        <w:rPr>
          <w:rFonts w:ascii="Arial" w:eastAsia="宋体" w:hAnsi="Arial" w:cs="Arial"/>
          <w:kern w:val="0"/>
          <w:szCs w:val="21"/>
        </w:rPr>
        <w:t>个。</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b/>
          <w:bCs/>
          <w:kern w:val="0"/>
          <w:szCs w:val="21"/>
        </w:rPr>
        <w:t xml:space="preserve">　　（二）</w:t>
      </w:r>
      <w:r w:rsidRPr="00811BD7">
        <w:rPr>
          <w:rFonts w:ascii="Arial" w:eastAsia="宋体" w:hAnsi="Arial" w:cs="Arial"/>
          <w:b/>
          <w:bCs/>
          <w:kern w:val="0"/>
          <w:szCs w:val="21"/>
        </w:rPr>
        <w:t xml:space="preserve"> </w:t>
      </w:r>
      <w:r w:rsidRPr="00811BD7">
        <w:rPr>
          <w:rFonts w:ascii="Arial" w:eastAsia="宋体" w:hAnsi="Arial" w:cs="Arial"/>
          <w:b/>
          <w:bCs/>
          <w:kern w:val="0"/>
          <w:szCs w:val="21"/>
        </w:rPr>
        <w:t>评审。</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省科学技术奖评审委员会办公室对提名材料进行形式审查和信用审查，符合条件的进入评审。评审专家严格按照相关规则和标准，坚持以创新能力、创新质量、实际贡献为导向，不唯论文、不唯职称、不唯学历，客观公平公正开展评审工作，并向省科学技术奖评审委员会提出各奖种获奖者和奖励等级的建议。对评审落选项目不再降格参评。监督委员会根据相关规则对评审过程和结果进行监督。主要评审环节包括网络评审、会议评审等，评审专家实行个人项目回避制度，自然科学奖、技术发明奖、科技进步奖按学科（专业）组分类。</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lastRenderedPageBreak/>
        <w:t xml:space="preserve">　　</w:t>
      </w:r>
      <w:r w:rsidRPr="00811BD7">
        <w:rPr>
          <w:rFonts w:ascii="Arial" w:eastAsia="宋体" w:hAnsi="Arial" w:cs="Arial"/>
          <w:b/>
          <w:bCs/>
          <w:kern w:val="0"/>
          <w:szCs w:val="21"/>
        </w:rPr>
        <w:t>1.</w:t>
      </w:r>
      <w:r w:rsidRPr="00811BD7">
        <w:rPr>
          <w:rFonts w:ascii="Arial" w:eastAsia="宋体" w:hAnsi="Arial" w:cs="Arial"/>
          <w:b/>
          <w:bCs/>
          <w:kern w:val="0"/>
          <w:szCs w:val="21"/>
        </w:rPr>
        <w:t>网络评审：</w:t>
      </w:r>
      <w:r w:rsidRPr="00811BD7">
        <w:rPr>
          <w:rFonts w:ascii="Arial" w:eastAsia="宋体" w:hAnsi="Arial" w:cs="Arial"/>
          <w:kern w:val="0"/>
          <w:szCs w:val="21"/>
        </w:rPr>
        <w:t>网络评审主要从省科技咨询专家库随机抽取专家，专家按评审指标体系进行评分。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2.</w:t>
      </w:r>
      <w:r w:rsidRPr="00811BD7">
        <w:rPr>
          <w:rFonts w:ascii="Arial" w:eastAsia="宋体" w:hAnsi="Arial" w:cs="Arial"/>
          <w:b/>
          <w:bCs/>
          <w:kern w:val="0"/>
          <w:szCs w:val="21"/>
        </w:rPr>
        <w:t>会议评审：</w:t>
      </w:r>
      <w:r w:rsidRPr="00811BD7">
        <w:rPr>
          <w:rFonts w:ascii="Arial" w:eastAsia="宋体" w:hAnsi="Arial" w:cs="Arial"/>
          <w:kern w:val="0"/>
          <w:szCs w:val="21"/>
        </w:rPr>
        <w:t>根据我省科研投入产出、科技发展水平和网络评审结果，分别制定各奖种进入会议评审的项目数量和拟奖数量。会议评审专家原则上不得与网络评审专家重复，专家按评审指标体系进行独立评分，并按总分形成项目排序结果，通过无记名投票方式产生奖励等级建议，各项奖励建议须有半数以上与会专家同意方才有效。</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3.</w:t>
      </w:r>
      <w:r w:rsidRPr="00811BD7">
        <w:rPr>
          <w:rFonts w:ascii="Arial" w:eastAsia="宋体" w:hAnsi="Arial" w:cs="Arial"/>
          <w:b/>
          <w:bCs/>
          <w:kern w:val="0"/>
          <w:szCs w:val="21"/>
        </w:rPr>
        <w:t>现场考察：</w:t>
      </w:r>
      <w:r w:rsidRPr="00811BD7">
        <w:rPr>
          <w:rFonts w:ascii="Arial" w:eastAsia="宋体" w:hAnsi="Arial" w:cs="Arial"/>
          <w:kern w:val="0"/>
          <w:szCs w:val="21"/>
        </w:rPr>
        <w:t>必要时可对候选的突出贡献奖、特等奖、一等奖、科技合作奖项目进行现场考察。</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4.</w:t>
      </w:r>
      <w:r w:rsidRPr="00811BD7">
        <w:rPr>
          <w:rFonts w:ascii="Arial" w:eastAsia="宋体" w:hAnsi="Arial" w:cs="Arial"/>
          <w:b/>
          <w:bCs/>
          <w:kern w:val="0"/>
          <w:szCs w:val="21"/>
        </w:rPr>
        <w:t>省科学技术奖评审委员会审定：</w:t>
      </w:r>
      <w:r w:rsidRPr="00811BD7">
        <w:rPr>
          <w:rFonts w:ascii="Arial" w:eastAsia="宋体" w:hAnsi="Arial" w:cs="Arial"/>
          <w:kern w:val="0"/>
          <w:szCs w:val="21"/>
        </w:rPr>
        <w:t>省科学技术奖评审委员会根据初评结果和监督委员会的报告，对各奖种获奖者和奖励等级进行审定，通过记名投票方式产生拟奖项目。省科学技术奖评审委员会审定结果须有三分之二以上委员参会，并获得三分之二以上与会委员的同意方才有效。</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 xml:space="preserve">　（三）</w:t>
      </w:r>
      <w:r w:rsidRPr="00811BD7">
        <w:rPr>
          <w:rFonts w:ascii="Arial" w:eastAsia="宋体" w:hAnsi="Arial" w:cs="Arial"/>
          <w:b/>
          <w:bCs/>
          <w:kern w:val="0"/>
          <w:szCs w:val="21"/>
        </w:rPr>
        <w:t xml:space="preserve"> </w:t>
      </w:r>
      <w:r w:rsidRPr="00811BD7">
        <w:rPr>
          <w:rFonts w:ascii="Arial" w:eastAsia="宋体" w:hAnsi="Arial" w:cs="Arial"/>
          <w:b/>
          <w:bCs/>
          <w:kern w:val="0"/>
          <w:szCs w:val="21"/>
        </w:rPr>
        <w:t>异议处理。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省科学技术奖的提名和评审的规则、程序、结果等信息在省科技厅网站等媒体上向社会公开，接受社会各界监督。公示期不少于</w:t>
      </w:r>
      <w:r w:rsidRPr="00811BD7">
        <w:rPr>
          <w:rFonts w:ascii="Arial" w:eastAsia="宋体" w:hAnsi="Arial" w:cs="Arial"/>
          <w:kern w:val="0"/>
          <w:szCs w:val="21"/>
        </w:rPr>
        <w:t>10</w:t>
      </w:r>
      <w:r w:rsidRPr="00811BD7">
        <w:rPr>
          <w:rFonts w:ascii="Arial" w:eastAsia="宋体" w:hAnsi="Arial" w:cs="Arial"/>
          <w:kern w:val="0"/>
          <w:szCs w:val="21"/>
        </w:rPr>
        <w:t>个工作日，任何组织或个人持有异议的，应在公示期间内提出，逾期不予受理。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项目评审实行异议制度，提出异议的组织或个人应表明真实身份，提供有单位公章或个人签名的书面材料，并提供有效的证明材料，凡是匿名或单位未盖公章的材料不予受理。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（四）</w:t>
      </w:r>
      <w:r w:rsidRPr="00811BD7">
        <w:rPr>
          <w:rFonts w:ascii="Arial" w:eastAsia="宋体" w:hAnsi="Arial" w:cs="Arial"/>
          <w:b/>
          <w:bCs/>
          <w:kern w:val="0"/>
          <w:szCs w:val="21"/>
        </w:rPr>
        <w:t xml:space="preserve"> </w:t>
      </w:r>
      <w:r w:rsidRPr="00811BD7">
        <w:rPr>
          <w:rFonts w:ascii="Arial" w:eastAsia="宋体" w:hAnsi="Arial" w:cs="Arial"/>
          <w:b/>
          <w:bCs/>
          <w:kern w:val="0"/>
          <w:szCs w:val="21"/>
        </w:rPr>
        <w:t>授予。</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省科技厅对省科学技术奖评审委员会作出的审定结果进行审核，报省政府批准后授奖。</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省科学技术奖证书由省政府制作、颁发，奖金及相关经费由省财政列支。省科学技术奖是省政府授予个人或组织的荣誉，不作为确定科学技术成果权属的直接依据。</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五、违规处理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（一）</w:t>
      </w:r>
      <w:r w:rsidRPr="00811BD7">
        <w:rPr>
          <w:rFonts w:ascii="Arial" w:eastAsia="宋体" w:hAnsi="Arial" w:cs="Arial"/>
          <w:kern w:val="0"/>
          <w:szCs w:val="21"/>
        </w:rPr>
        <w:t xml:space="preserve"> </w:t>
      </w:r>
      <w:r w:rsidRPr="00811BD7">
        <w:rPr>
          <w:rFonts w:ascii="Arial" w:eastAsia="宋体" w:hAnsi="Arial" w:cs="Arial"/>
          <w:kern w:val="0"/>
          <w:szCs w:val="21"/>
        </w:rPr>
        <w:t>对违规的责任人和单位。对违规的责任人和单位，记入科技奖励诚信档案，视情节轻重予以公开通报、阶段性或永久性取消参与广东省科技奖励活动资格等处理；对违纪违法行为，严格依纪依法处理。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（二）</w:t>
      </w:r>
      <w:r w:rsidRPr="00811BD7">
        <w:rPr>
          <w:rFonts w:ascii="Arial" w:eastAsia="宋体" w:hAnsi="Arial" w:cs="Arial"/>
          <w:kern w:val="0"/>
          <w:szCs w:val="21"/>
        </w:rPr>
        <w:t xml:space="preserve"> </w:t>
      </w:r>
      <w:r w:rsidRPr="00811BD7">
        <w:rPr>
          <w:rFonts w:ascii="Arial" w:eastAsia="宋体" w:hAnsi="Arial" w:cs="Arial"/>
          <w:kern w:val="0"/>
          <w:szCs w:val="21"/>
        </w:rPr>
        <w:t>对违规的获奖者。获奖者剽窃、侵夺他人的发现、发明或者其他科学技术成果的，或者以其他不正当手段骗取省科学技术奖的，由省科技厅报省政府批准后撤销奖励，追回奖金，记录不良信誉，并依法给予处理。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lastRenderedPageBreak/>
        <w:t xml:space="preserve">　　（三）</w:t>
      </w:r>
      <w:r w:rsidRPr="00811BD7">
        <w:rPr>
          <w:rFonts w:ascii="Arial" w:eastAsia="宋体" w:hAnsi="Arial" w:cs="Arial"/>
          <w:kern w:val="0"/>
          <w:szCs w:val="21"/>
        </w:rPr>
        <w:t xml:space="preserve"> </w:t>
      </w:r>
      <w:r w:rsidRPr="00811BD7">
        <w:rPr>
          <w:rFonts w:ascii="Arial" w:eastAsia="宋体" w:hAnsi="Arial" w:cs="Arial"/>
          <w:kern w:val="0"/>
          <w:szCs w:val="21"/>
        </w:rPr>
        <w:t>对违规的提名者。提名者提供虚假数据、材料，协助他人骗取省科学技术奖的，由省科技厅通报批评并暂停其提名资格；情节严重的，取消其提名资格，记录不良信誉，并依法给予处理。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（四）</w:t>
      </w:r>
      <w:r w:rsidRPr="00811BD7">
        <w:rPr>
          <w:rFonts w:ascii="Arial" w:eastAsia="宋体" w:hAnsi="Arial" w:cs="Arial"/>
          <w:kern w:val="0"/>
          <w:szCs w:val="21"/>
        </w:rPr>
        <w:t xml:space="preserve"> </w:t>
      </w:r>
      <w:r w:rsidRPr="00811BD7">
        <w:rPr>
          <w:rFonts w:ascii="Arial" w:eastAsia="宋体" w:hAnsi="Arial" w:cs="Arial"/>
          <w:kern w:val="0"/>
          <w:szCs w:val="21"/>
        </w:rPr>
        <w:t>对违规的评审专家。评审专家存在违反学术道德和评审纪律的等行为的，按照有关规定给予记录不良信誉、暂停或者取消评审专家资格等处理；情节严重的，依法给予处理。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（五）</w:t>
      </w:r>
      <w:r w:rsidRPr="00811BD7">
        <w:rPr>
          <w:rFonts w:ascii="Arial" w:eastAsia="宋体" w:hAnsi="Arial" w:cs="Arial"/>
          <w:kern w:val="0"/>
          <w:szCs w:val="21"/>
        </w:rPr>
        <w:t xml:space="preserve"> </w:t>
      </w:r>
      <w:r w:rsidRPr="00811BD7">
        <w:rPr>
          <w:rFonts w:ascii="Arial" w:eastAsia="宋体" w:hAnsi="Arial" w:cs="Arial"/>
          <w:kern w:val="0"/>
          <w:szCs w:val="21"/>
        </w:rPr>
        <w:t>对违规的工作人员。参与省科学技术奖评审组织工作的人员在评审活动中存在违规违纪行为的，依法依规依纪给予处理。</w:t>
      </w:r>
    </w:p>
    <w:p w:rsidR="00811BD7" w:rsidRPr="00811BD7" w:rsidRDefault="00811BD7" w:rsidP="00811BD7">
      <w:pPr>
        <w:widowControl/>
        <w:spacing w:before="100" w:beforeAutospacing="1" w:after="100" w:afterAutospacing="1" w:line="330" w:lineRule="atLeast"/>
        <w:jc w:val="left"/>
        <w:rPr>
          <w:rFonts w:ascii="Arial" w:eastAsia="宋体" w:hAnsi="Arial" w:cs="Arial"/>
          <w:kern w:val="0"/>
          <w:szCs w:val="21"/>
        </w:rPr>
      </w:pPr>
      <w:r w:rsidRPr="00811BD7">
        <w:rPr>
          <w:rFonts w:ascii="Arial" w:eastAsia="宋体" w:hAnsi="Arial" w:cs="Arial"/>
          <w:kern w:val="0"/>
          <w:szCs w:val="21"/>
        </w:rPr>
        <w:t xml:space="preserve">　　</w:t>
      </w:r>
      <w:r w:rsidRPr="00811BD7">
        <w:rPr>
          <w:rFonts w:ascii="Arial" w:eastAsia="宋体" w:hAnsi="Arial" w:cs="Arial"/>
          <w:b/>
          <w:bCs/>
          <w:kern w:val="0"/>
          <w:szCs w:val="21"/>
        </w:rPr>
        <w:t>六、其他</w:t>
      </w:r>
    </w:p>
    <w:p w:rsidR="00670892" w:rsidRDefault="00811BD7" w:rsidP="00811BD7">
      <w:r w:rsidRPr="00811BD7">
        <w:rPr>
          <w:rFonts w:ascii="Arial" w:eastAsia="宋体" w:hAnsi="Arial" w:cs="Arial"/>
          <w:kern w:val="0"/>
          <w:szCs w:val="21"/>
        </w:rPr>
        <w:t xml:space="preserve">　　本方案仅适用于</w:t>
      </w:r>
      <w:r w:rsidRPr="00811BD7">
        <w:rPr>
          <w:rFonts w:ascii="Arial" w:eastAsia="宋体" w:hAnsi="Arial" w:cs="Arial"/>
          <w:kern w:val="0"/>
          <w:szCs w:val="21"/>
        </w:rPr>
        <w:t>2019</w:t>
      </w:r>
      <w:r w:rsidRPr="00811BD7">
        <w:rPr>
          <w:rFonts w:ascii="Arial" w:eastAsia="宋体" w:hAnsi="Arial" w:cs="Arial"/>
          <w:kern w:val="0"/>
          <w:szCs w:val="21"/>
        </w:rPr>
        <w:t>年度评审工作，省政府和省政府有关部门此前印发的文件中关于广东省科学技术奖的规定与本方案不一致的，以本方案为准。今后的评审工作将根据国家科学技术奖励改革精神和《国家科学技术奖励条例》修订情况另行明确。</w:t>
      </w:r>
    </w:p>
    <w:sectPr w:rsidR="006708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697" w:rsidRDefault="00580697" w:rsidP="00811BD7">
      <w:r>
        <w:separator/>
      </w:r>
    </w:p>
  </w:endnote>
  <w:endnote w:type="continuationSeparator" w:id="0">
    <w:p w:rsidR="00580697" w:rsidRDefault="00580697" w:rsidP="0081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697" w:rsidRDefault="00580697" w:rsidP="00811BD7">
      <w:r>
        <w:separator/>
      </w:r>
    </w:p>
  </w:footnote>
  <w:footnote w:type="continuationSeparator" w:id="0">
    <w:p w:rsidR="00580697" w:rsidRDefault="00580697" w:rsidP="00811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B6"/>
    <w:rsid w:val="004B27B6"/>
    <w:rsid w:val="00580697"/>
    <w:rsid w:val="0060633C"/>
    <w:rsid w:val="00670892"/>
    <w:rsid w:val="0081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D0AAF3-C87F-4A0D-8B6D-F30A62E9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B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BD7"/>
    <w:rPr>
      <w:sz w:val="18"/>
      <w:szCs w:val="18"/>
    </w:rPr>
  </w:style>
  <w:style w:type="paragraph" w:styleId="a4">
    <w:name w:val="footer"/>
    <w:basedOn w:val="a"/>
    <w:link w:val="Char0"/>
    <w:uiPriority w:val="99"/>
    <w:unhideWhenUsed/>
    <w:rsid w:val="00811BD7"/>
    <w:pPr>
      <w:tabs>
        <w:tab w:val="center" w:pos="4153"/>
        <w:tab w:val="right" w:pos="8306"/>
      </w:tabs>
      <w:snapToGrid w:val="0"/>
      <w:jc w:val="left"/>
    </w:pPr>
    <w:rPr>
      <w:sz w:val="18"/>
      <w:szCs w:val="18"/>
    </w:rPr>
  </w:style>
  <w:style w:type="character" w:customStyle="1" w:styleId="Char0">
    <w:name w:val="页脚 Char"/>
    <w:basedOn w:val="a0"/>
    <w:link w:val="a4"/>
    <w:uiPriority w:val="99"/>
    <w:rsid w:val="00811B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2660">
      <w:bodyDiv w:val="1"/>
      <w:marLeft w:val="0"/>
      <w:marRight w:val="0"/>
      <w:marTop w:val="0"/>
      <w:marBottom w:val="0"/>
      <w:divBdr>
        <w:top w:val="none" w:sz="0" w:space="0" w:color="auto"/>
        <w:left w:val="none" w:sz="0" w:space="0" w:color="auto"/>
        <w:bottom w:val="none" w:sz="0" w:space="0" w:color="auto"/>
        <w:right w:val="none" w:sz="0" w:space="0" w:color="auto"/>
      </w:divBdr>
      <w:divsChild>
        <w:div w:id="946497997">
          <w:marLeft w:val="0"/>
          <w:marRight w:val="0"/>
          <w:marTop w:val="0"/>
          <w:marBottom w:val="0"/>
          <w:divBdr>
            <w:top w:val="none" w:sz="0" w:space="0" w:color="auto"/>
            <w:left w:val="none" w:sz="0" w:space="0" w:color="auto"/>
            <w:bottom w:val="none" w:sz="0" w:space="0" w:color="auto"/>
            <w:right w:val="none" w:sz="0" w:space="0" w:color="auto"/>
          </w:divBdr>
          <w:divsChild>
            <w:div w:id="2771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551</Words>
  <Characters>3142</Characters>
  <Application>Microsoft Office Word</Application>
  <DocSecurity>0</DocSecurity>
  <Lines>26</Lines>
  <Paragraphs>7</Paragraphs>
  <ScaleCrop>false</ScaleCrop>
  <Company>Microsoft</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2019-08-04T04:02:00Z</dcterms:created>
  <dcterms:modified xsi:type="dcterms:W3CDTF">2019-08-04T04:02:00Z</dcterms:modified>
</cp:coreProperties>
</file>