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  <w:lang w:eastAsia="zh-CN"/>
        </w:rPr>
        <w:t>惠州市科技计划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  <w:t>项目实施工作总结报告</w:t>
      </w:r>
    </w:p>
    <w:p>
      <w:pPr>
        <w:spacing w:line="560" w:lineRule="exact"/>
        <w:jc w:val="center"/>
        <w:rPr>
          <w:rFonts w:hint="default" w:ascii="Times New Roman" w:hAnsi="Times New Roman" w:eastAsia="楷体" w:cs="Times New Roman"/>
          <w:b/>
          <w:sz w:val="24"/>
          <w:szCs w:val="24"/>
        </w:rPr>
      </w:pPr>
      <w:r>
        <w:rPr>
          <w:rFonts w:hint="default" w:ascii="Times New Roman" w:hAnsi="Times New Roman" w:eastAsia="楷体" w:cs="Times New Roman"/>
          <w:b/>
          <w:sz w:val="32"/>
          <w:szCs w:val="24"/>
        </w:rPr>
        <w:t>（</w:t>
      </w:r>
      <w:r>
        <w:rPr>
          <w:rFonts w:hint="default" w:ascii="Times New Roman" w:hAnsi="Times New Roman" w:eastAsia="楷体" w:cs="Times New Roman"/>
          <w:b/>
          <w:sz w:val="32"/>
          <w:szCs w:val="24"/>
          <w:lang w:eastAsia="zh-CN"/>
        </w:rPr>
        <w:t>参考</w:t>
      </w:r>
      <w:r>
        <w:rPr>
          <w:rFonts w:hint="default" w:ascii="Times New Roman" w:hAnsi="Times New Roman" w:eastAsia="楷体" w:cs="Times New Roman"/>
          <w:b/>
          <w:sz w:val="32"/>
          <w:szCs w:val="24"/>
        </w:rPr>
        <w:t>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="Times New Roman" w:hAnsi="Times New Roman" w:eastAsia="黑体" w:cs="Times New Roman"/>
          <w:b w:val="0"/>
          <w:bCs/>
          <w:color w:val="0000FF"/>
          <w:sz w:val="21"/>
          <w:szCs w:val="21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0000FF"/>
          <w:sz w:val="21"/>
          <w:szCs w:val="21"/>
          <w:lang w:eastAsia="zh-CN"/>
        </w:rPr>
        <w:t>（格式：文字采用一级标题小四黑体、二级标题小四宋体加粗、正文小四宋体，行间距固定值</w:t>
      </w:r>
      <w:r>
        <w:rPr>
          <w:rFonts w:hint="default" w:ascii="Times New Roman" w:hAnsi="Times New Roman" w:eastAsia="黑体" w:cs="Times New Roman"/>
          <w:b w:val="0"/>
          <w:bCs/>
          <w:color w:val="0000FF"/>
          <w:sz w:val="21"/>
          <w:szCs w:val="21"/>
          <w:lang w:val="en-US" w:eastAsia="zh-CN"/>
        </w:rPr>
        <w:t>20磅，表格内容使用五号字；英文使用</w:t>
      </w:r>
      <w:r>
        <w:rPr>
          <w:rFonts w:hint="default" w:ascii="Times New Roman" w:hAnsi="Times New Roman" w:eastAsia="黑体" w:cs="Times New Roman"/>
          <w:b w:val="0"/>
          <w:bCs/>
          <w:color w:val="0000FF"/>
          <w:sz w:val="21"/>
          <w:szCs w:val="21"/>
          <w:lang w:val="en-US" w:eastAsia="zh-CN"/>
        </w:rPr>
        <w:t>Times New Roman</w:t>
      </w:r>
      <w:r>
        <w:rPr>
          <w:rFonts w:hint="default" w:ascii="Times New Roman" w:hAnsi="Times New Roman" w:eastAsia="黑体" w:cs="Times New Roman"/>
          <w:b w:val="0"/>
          <w:bCs/>
          <w:color w:val="0000FF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24"/>
          <w:szCs w:val="24"/>
        </w:rPr>
        <w:t>一、项目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（一）项目合同规定的任务、考核目标及主要技术与经济指标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项目任务执行情况综述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24"/>
          <w:szCs w:val="24"/>
        </w:rPr>
        <w:t>二、项目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实施选择的技术路线和关键技术的科学性、先进性、创新性评述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（一）项目实施选择的技术路线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（二）项目实施关键技术的科学性、先进性、创新性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24"/>
          <w:szCs w:val="24"/>
        </w:rPr>
        <w:t>三、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项目取得的发明专利等知识产权情况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四、项目成果情况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（一）项目成果对相关研发工作的开展以及本学科发展的作用和影响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（二）项目成果目前的应用、转化情况（包括与用户或企业等的合作状况）及前景分析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（三）项目成果的其它经济、社会效益分析与评述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五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</w:rPr>
        <w:t>、项目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在人才培养和队伍建设、组织管理、国际合作等方面情况及经验总结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六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</w:rPr>
        <w:t>、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项目经费使用情况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七、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</w:rPr>
        <w:t>项目</w:t>
      </w:r>
      <w:r>
        <w:rPr>
          <w:rFonts w:hint="default" w:ascii="Times New Roman" w:hAnsi="Times New Roman" w:eastAsia="黑体" w:cs="Times New Roman"/>
          <w:b w:val="0"/>
          <w:bCs/>
          <w:sz w:val="24"/>
          <w:szCs w:val="24"/>
          <w:lang w:eastAsia="zh-CN"/>
        </w:rPr>
        <w:t>存在的问题及下一步发展计划</w:t>
      </w:r>
      <w:bookmarkStart w:id="0" w:name="_GoBack"/>
      <w:bookmarkEnd w:id="0"/>
    </w:p>
    <w:p>
      <w:pPr>
        <w:spacing w:line="560" w:lineRule="exact"/>
        <w:rPr>
          <w:rFonts w:hint="default" w:ascii="Times New Roman" w:hAnsi="Times New Roman" w:cs="Times New Roman"/>
        </w:rPr>
      </w:pPr>
    </w:p>
    <w:sectPr>
      <w:pgSz w:w="11906" w:h="16838"/>
      <w:pgMar w:top="2098" w:right="1474" w:bottom="1418" w:left="1588" w:header="851" w:footer="1418" w:gutter="0"/>
      <w:cols w:space="425" w:num="1"/>
      <w:docGrid w:type="lines" w:linePitch="60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7E293"/>
    <w:multiLevelType w:val="singleLevel"/>
    <w:tmpl w:val="0FC7E29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bordersDoNotSurroundHeader w:val="0"/>
  <w:bordersDoNotSurroundFooter w:val="0"/>
  <w:documentProtection w:enforcement="0"/>
  <w:defaultTabStop w:val="420"/>
  <w:drawingGridVerticalSpacing w:val="30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73121"/>
    <w:rsid w:val="045B1FB2"/>
    <w:rsid w:val="07017401"/>
    <w:rsid w:val="09005467"/>
    <w:rsid w:val="09CD232E"/>
    <w:rsid w:val="0D61723E"/>
    <w:rsid w:val="1BE103E9"/>
    <w:rsid w:val="205804DA"/>
    <w:rsid w:val="21FC30D8"/>
    <w:rsid w:val="253024B6"/>
    <w:rsid w:val="25A2697F"/>
    <w:rsid w:val="32921992"/>
    <w:rsid w:val="355D3F12"/>
    <w:rsid w:val="3A116475"/>
    <w:rsid w:val="3BD01ED6"/>
    <w:rsid w:val="3DCB0DB7"/>
    <w:rsid w:val="46D605FE"/>
    <w:rsid w:val="4745411D"/>
    <w:rsid w:val="4CD32F9F"/>
    <w:rsid w:val="507550CF"/>
    <w:rsid w:val="50AC4175"/>
    <w:rsid w:val="52CF5188"/>
    <w:rsid w:val="52ED7454"/>
    <w:rsid w:val="56052B9D"/>
    <w:rsid w:val="569101EA"/>
    <w:rsid w:val="5B036A33"/>
    <w:rsid w:val="65CD2184"/>
    <w:rsid w:val="68E2215E"/>
    <w:rsid w:val="6D8606C1"/>
    <w:rsid w:val="7B596CE5"/>
    <w:rsid w:val="7B724852"/>
    <w:rsid w:val="7DF8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643" w:firstLineChars="200"/>
    </w:pPr>
    <w:rPr>
      <w:rFonts w:eastAsia="仿宋_GB2312"/>
      <w:b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周微</cp:lastModifiedBy>
  <dcterms:modified xsi:type="dcterms:W3CDTF">2020-03-04T07:59:59Z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